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A0" w:rsidRDefault="007E48E5" w:rsidP="00F5384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CORSI DI BASE E CORSI PROPEDEUTICI AL TRIENNIO</w:t>
      </w:r>
    </w:p>
    <w:p w:rsidR="00A12AA0" w:rsidRPr="00913C15" w:rsidRDefault="007E48E5" w:rsidP="00F53847">
      <w:pPr>
        <w:spacing w:line="276" w:lineRule="auto"/>
        <w:jc w:val="center"/>
        <w:rPr>
          <w:b/>
          <w:bCs/>
          <w:sz w:val="32"/>
          <w:szCs w:val="32"/>
        </w:rPr>
      </w:pPr>
      <w:r w:rsidRPr="00913C15">
        <w:rPr>
          <w:b/>
          <w:bCs/>
          <w:sz w:val="32"/>
          <w:szCs w:val="32"/>
        </w:rPr>
        <w:t>CHITARRA</w:t>
      </w:r>
    </w:p>
    <w:p w:rsidR="00A12AA0" w:rsidRDefault="00A12AA0" w:rsidP="00F53847">
      <w:pPr>
        <w:spacing w:line="276" w:lineRule="auto"/>
        <w:jc w:val="center"/>
        <w:rPr>
          <w:b/>
          <w:bCs/>
          <w:sz w:val="36"/>
          <w:szCs w:val="36"/>
        </w:rPr>
      </w:pPr>
    </w:p>
    <w:p w:rsidR="00A12AA0" w:rsidRDefault="007E48E5" w:rsidP="00F53847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A12AA0" w:rsidRDefault="007E48E5" w:rsidP="00F53847">
      <w:pPr>
        <w:spacing w:line="276" w:lineRule="auto"/>
        <w:rPr>
          <w:bCs/>
          <w:i/>
          <w:iCs/>
        </w:rPr>
      </w:pPr>
      <w:r>
        <w:rPr>
          <w:bCs/>
          <w:i/>
          <w:iCs/>
        </w:rPr>
        <w:t>Prima d</w:t>
      </w:r>
      <w:r w:rsidR="003562BC">
        <w:rPr>
          <w:bCs/>
          <w:i/>
          <w:iCs/>
        </w:rPr>
        <w:t>i accedere ai corsi di base si può</w:t>
      </w:r>
      <w:r>
        <w:rPr>
          <w:bCs/>
          <w:i/>
          <w:iCs/>
        </w:rPr>
        <w:t xml:space="preserve"> fare, a d</w:t>
      </w:r>
      <w:r w:rsidR="003562BC">
        <w:rPr>
          <w:bCs/>
          <w:i/>
          <w:iCs/>
        </w:rPr>
        <w:t xml:space="preserve">iscrezione dell’insegnante, un anno </w:t>
      </w:r>
      <w:r>
        <w:rPr>
          <w:bCs/>
          <w:i/>
          <w:iCs/>
        </w:rPr>
        <w:t>di corso preparatorio.</w:t>
      </w:r>
    </w:p>
    <w:p w:rsidR="00A12AA0" w:rsidRDefault="007E48E5" w:rsidP="00F53847">
      <w:pPr>
        <w:spacing w:line="276" w:lineRule="auto"/>
      </w:pPr>
      <w:r>
        <w:t>Nei corsi di BASE e PROPEDEUTICI, si distinguono tre periodi di studio:</w:t>
      </w:r>
    </w:p>
    <w:p w:rsidR="00A12AA0" w:rsidRDefault="007E48E5" w:rsidP="00F53847">
      <w:pPr>
        <w:spacing w:line="276" w:lineRule="auto"/>
      </w:pPr>
      <w:r>
        <w:t>a. PRIMO PERIODO DI STUDIO durata 2 anni</w:t>
      </w:r>
    </w:p>
    <w:p w:rsidR="00A12AA0" w:rsidRDefault="007E48E5" w:rsidP="00F53847">
      <w:pPr>
        <w:spacing w:line="276" w:lineRule="auto"/>
      </w:pPr>
      <w:r>
        <w:t>b. SECONDO PERIODO DI STUDIO durata 2 anni</w:t>
      </w:r>
    </w:p>
    <w:p w:rsidR="00A12AA0" w:rsidRDefault="007E48E5" w:rsidP="00F53847">
      <w:pPr>
        <w:spacing w:line="276" w:lineRule="auto"/>
      </w:pPr>
      <w:r>
        <w:t>c. TERZO PERIODO DI STUDIO “CORSO PROPEDEUTICO” durata 3 anni</w:t>
      </w:r>
    </w:p>
    <w:p w:rsidR="00A12AA0" w:rsidRDefault="007E48E5" w:rsidP="00F53847">
      <w:pPr>
        <w:spacing w:line="276" w:lineRule="auto"/>
      </w:pPr>
      <w:r>
        <w:t>In ogni periodo di studio sono individuate le discipline che concorrono al percorso formativo.</w:t>
      </w:r>
    </w:p>
    <w:p w:rsidR="00A12AA0" w:rsidRDefault="007E48E5" w:rsidP="00F53847">
      <w:pPr>
        <w:spacing w:line="276" w:lineRule="auto"/>
      </w:pPr>
      <w:r>
        <w:t>Il percorso formativo si articola nel conseguimento di specifici livelli di competenza distinti per i vari anni.</w:t>
      </w:r>
    </w:p>
    <w:p w:rsidR="00A12AA0" w:rsidRDefault="00A12AA0" w:rsidP="00F53847">
      <w:pPr>
        <w:spacing w:line="276" w:lineRule="auto"/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850"/>
        <w:gridCol w:w="850"/>
        <w:gridCol w:w="852"/>
        <w:gridCol w:w="850"/>
        <w:gridCol w:w="850"/>
        <w:gridCol w:w="850"/>
        <w:gridCol w:w="851"/>
      </w:tblGrid>
      <w:tr w:rsidR="00A12AA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t>Area formativa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Insegnamenti</w:t>
            </w:r>
          </w:p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  <w:sz w:val="18"/>
                <w:szCs w:val="18"/>
              </w:rPr>
              <w:t>RIMO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SECONDO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 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sz w:val="18"/>
                <w:szCs w:val="18"/>
              </w:rPr>
              <w:t>ERZO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PROPEDEUTICO</w:t>
            </w:r>
          </w:p>
        </w:tc>
      </w:tr>
      <w:tr w:rsidR="00A12AA0">
        <w:trPr>
          <w:trHeight w:val="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A12AA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>
              <w:rPr>
                <w:i/>
                <w:iCs/>
                <w:sz w:val="19"/>
                <w:szCs w:val="19"/>
              </w:rPr>
              <w:t>SECUZIONE</w:t>
            </w:r>
            <w:r>
              <w:rPr>
                <w:i/>
                <w:iCs/>
              </w:rPr>
              <w:t>/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I</w:t>
            </w:r>
            <w:r>
              <w:rPr>
                <w:i/>
                <w:iCs/>
                <w:sz w:val="19"/>
                <w:szCs w:val="19"/>
              </w:rPr>
              <w:t>NTERPRETAZIONE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i/>
                <w:iCs/>
              </w:rPr>
              <w:t>C</w:t>
            </w:r>
            <w:r>
              <w:rPr>
                <w:i/>
                <w:iCs/>
                <w:sz w:val="19"/>
                <w:szCs w:val="19"/>
              </w:rPr>
              <w:t>OMPOSIZIONE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Pratica Chitarristica</w:t>
            </w:r>
          </w:p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B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C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  <w:tr w:rsidR="00A12AA0">
        <w:trPr>
          <w:trHeight w:val="126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19"/>
                <w:szCs w:val="19"/>
              </w:rPr>
              <w:t>TEORIA</w:t>
            </w:r>
            <w:r>
              <w:rPr>
                <w:i/>
                <w:iCs/>
              </w:rPr>
              <w:t>,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A</w:t>
            </w:r>
            <w:r>
              <w:rPr>
                <w:i/>
                <w:iCs/>
                <w:sz w:val="19"/>
                <w:szCs w:val="19"/>
              </w:rPr>
              <w:t>RMONIA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i/>
                <w:iCs/>
                <w:sz w:val="19"/>
                <w:szCs w:val="19"/>
              </w:rPr>
              <w:t xml:space="preserve">E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Lettura ritmica e melodica,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Percezione musicale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v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8C" w:rsidRDefault="00886A8C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886A8C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A12A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Elementi di armonia e analisi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  <w:tr w:rsidR="00A12AA0">
        <w:trPr>
          <w:trHeight w:val="9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sz w:val="19"/>
                <w:szCs w:val="19"/>
              </w:rPr>
              <w:t>USICA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D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</w:pPr>
            <w:r>
              <w:t>Laboratorio di musica d’insieme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A12AA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</w:rPr>
              <w:t>S</w:t>
            </w:r>
            <w:r>
              <w:rPr>
                <w:i/>
                <w:iCs/>
                <w:sz w:val="19"/>
                <w:szCs w:val="19"/>
              </w:rPr>
              <w:t>TORIA DELLA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A12AA0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ESAME</w:t>
            </w:r>
          </w:p>
          <w:p w:rsidR="00A12AA0" w:rsidRDefault="007E48E5" w:rsidP="00F53847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LIVELLO</w:t>
            </w:r>
          </w:p>
        </w:tc>
      </w:tr>
    </w:tbl>
    <w:p w:rsidR="003562BC" w:rsidRDefault="003562BC" w:rsidP="00F53847">
      <w:pPr>
        <w:spacing w:line="276" w:lineRule="auto"/>
        <w:jc w:val="center"/>
        <w:rPr>
          <w:b/>
          <w:sz w:val="32"/>
        </w:rPr>
      </w:pPr>
    </w:p>
    <w:p w:rsidR="00B83C61" w:rsidRPr="00D923E9" w:rsidRDefault="00F53847" w:rsidP="00B83C61">
      <w:pPr>
        <w:spacing w:line="276" w:lineRule="auto"/>
        <w:jc w:val="center"/>
        <w:rPr>
          <w:b/>
          <w:sz w:val="32"/>
        </w:rPr>
      </w:pPr>
      <w:r w:rsidRPr="00D923E9">
        <w:rPr>
          <w:b/>
          <w:sz w:val="32"/>
        </w:rPr>
        <w:lastRenderedPageBreak/>
        <w:t>Programma</w:t>
      </w:r>
    </w:p>
    <w:p w:rsidR="00A12AA0" w:rsidRPr="008B78C4" w:rsidRDefault="007E48E5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 xml:space="preserve">Preparatorio: </w:t>
      </w:r>
    </w:p>
    <w:p w:rsidR="00A12AA0" w:rsidRPr="008B78C4" w:rsidRDefault="007E48E5" w:rsidP="00F53847">
      <w:pPr>
        <w:pStyle w:val="Paragrafoelenco"/>
        <w:numPr>
          <w:ilvl w:val="0"/>
          <w:numId w:val="1"/>
        </w:numPr>
        <w:spacing w:before="240" w:after="0" w:line="276" w:lineRule="auto"/>
      </w:pPr>
      <w:r w:rsidRPr="008B78C4">
        <w:t>Impostazione dello strumento, postura;</w:t>
      </w:r>
    </w:p>
    <w:p w:rsidR="00A12AA0" w:rsidRPr="008B78C4" w:rsidRDefault="007E48E5" w:rsidP="00F53847">
      <w:pPr>
        <w:pStyle w:val="Paragrafoelenco"/>
        <w:numPr>
          <w:ilvl w:val="0"/>
          <w:numId w:val="1"/>
        </w:numPr>
        <w:spacing w:before="240" w:after="0" w:line="276" w:lineRule="auto"/>
      </w:pPr>
      <w:r w:rsidRPr="008B78C4">
        <w:t>Alfabetizzazione musicale;</w:t>
      </w:r>
    </w:p>
    <w:p w:rsidR="00A12AA0" w:rsidRPr="008B78C4" w:rsidRDefault="007E48E5" w:rsidP="00F53847">
      <w:pPr>
        <w:pStyle w:val="Paragrafoelenco"/>
        <w:numPr>
          <w:ilvl w:val="0"/>
          <w:numId w:val="1"/>
        </w:numPr>
        <w:spacing w:before="240" w:after="0" w:line="276" w:lineRule="auto"/>
      </w:pPr>
      <w:r w:rsidRPr="008B78C4">
        <w:t>Approccio allo strumento attraverso metodi quali: M.</w:t>
      </w:r>
      <w:r w:rsidR="00F53847">
        <w:t xml:space="preserve"> </w:t>
      </w:r>
      <w:r w:rsidRPr="008B78C4">
        <w:t>Giuliani,</w:t>
      </w:r>
      <w:r w:rsidR="00886A8C" w:rsidRPr="008B78C4">
        <w:t xml:space="preserve"> </w:t>
      </w:r>
      <w:r w:rsidRPr="008B78C4">
        <w:t>F.</w:t>
      </w:r>
      <w:r w:rsidR="00F53847">
        <w:t xml:space="preserve"> </w:t>
      </w:r>
      <w:proofErr w:type="spellStart"/>
      <w:proofErr w:type="gramStart"/>
      <w:r w:rsidRPr="008B78C4">
        <w:t>Carulli,F</w:t>
      </w:r>
      <w:proofErr w:type="spellEnd"/>
      <w:proofErr w:type="gramEnd"/>
      <w:r w:rsidR="00886A8C" w:rsidRPr="008B78C4">
        <w:t xml:space="preserve"> </w:t>
      </w:r>
      <w:r w:rsidRPr="008B78C4">
        <w:t>.Sor.</w:t>
      </w:r>
      <w:r w:rsidR="00886A8C" w:rsidRPr="008B78C4">
        <w:t xml:space="preserve"> </w:t>
      </w:r>
      <w:r w:rsidRPr="008B78C4">
        <w:t>R.</w:t>
      </w:r>
      <w:r w:rsidR="00F53847">
        <w:t xml:space="preserve"> </w:t>
      </w:r>
      <w:r w:rsidRPr="008B78C4">
        <w:t xml:space="preserve">Chiesa </w:t>
      </w:r>
      <w:proofErr w:type="spellStart"/>
      <w:r w:rsidRPr="008B78C4">
        <w:t>Gradus</w:t>
      </w:r>
      <w:proofErr w:type="spellEnd"/>
      <w:r w:rsidRPr="008B78C4">
        <w:t>,</w:t>
      </w:r>
      <w:r w:rsidR="00F53847">
        <w:t xml:space="preserve"> </w:t>
      </w:r>
      <w:r w:rsidRPr="008B78C4">
        <w:t>o simili. Dispense proposte dall’insegnante.</w:t>
      </w:r>
    </w:p>
    <w:p w:rsidR="00A12AA0" w:rsidRPr="008B78C4" w:rsidRDefault="007E48E5" w:rsidP="00F53847">
      <w:pPr>
        <w:pStyle w:val="Paragrafoelenco"/>
        <w:numPr>
          <w:ilvl w:val="0"/>
          <w:numId w:val="2"/>
        </w:numPr>
        <w:spacing w:before="240" w:after="0" w:line="276" w:lineRule="auto"/>
      </w:pPr>
      <w:r w:rsidRPr="008B78C4">
        <w:t>Scale, arpeggi.</w:t>
      </w:r>
    </w:p>
    <w:p w:rsidR="00A12AA0" w:rsidRPr="008B78C4" w:rsidRDefault="007E48E5" w:rsidP="00F53847">
      <w:pPr>
        <w:pStyle w:val="Paragrafoelenco"/>
        <w:numPr>
          <w:ilvl w:val="0"/>
          <w:numId w:val="2"/>
        </w:numPr>
        <w:spacing w:before="240" w:after="0" w:line="276" w:lineRule="auto"/>
      </w:pPr>
      <w:r w:rsidRPr="008B78C4">
        <w:t>Repertorio adeguato al corso (Es: Semplici melodie nelle prime posizioni, facili brani polifonici</w:t>
      </w:r>
      <w:r w:rsidR="00886A8C" w:rsidRPr="008B78C4">
        <w:t>)</w:t>
      </w:r>
      <w:r w:rsidRPr="008B78C4">
        <w:t>.</w:t>
      </w:r>
    </w:p>
    <w:p w:rsidR="00A12AA0" w:rsidRPr="008B78C4" w:rsidRDefault="007E48E5" w:rsidP="00F53847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verifica:</w:t>
      </w:r>
    </w:p>
    <w:p w:rsidR="00A12AA0" w:rsidRPr="008B78C4" w:rsidRDefault="007E48E5" w:rsidP="00F53847">
      <w:pPr>
        <w:pStyle w:val="Paragrafoelenco"/>
        <w:numPr>
          <w:ilvl w:val="0"/>
          <w:numId w:val="3"/>
        </w:numPr>
        <w:spacing w:before="240" w:after="0" w:line="276" w:lineRule="auto"/>
      </w:pPr>
      <w:r w:rsidRPr="008B78C4">
        <w:t>Scale: quelle svolte durante l’anno</w:t>
      </w:r>
    </w:p>
    <w:p w:rsidR="00A12AA0" w:rsidRPr="008B78C4" w:rsidRDefault="007E48E5" w:rsidP="00F53847">
      <w:pPr>
        <w:pStyle w:val="Paragrafoelenco"/>
        <w:numPr>
          <w:ilvl w:val="0"/>
          <w:numId w:val="3"/>
        </w:numPr>
        <w:spacing w:before="240" w:after="0" w:line="276" w:lineRule="auto"/>
      </w:pPr>
      <w:r w:rsidRPr="008B78C4">
        <w:t>Almeno due studi,</w:t>
      </w:r>
      <w:r w:rsidR="00886A8C" w:rsidRPr="008B78C4">
        <w:t xml:space="preserve"> </w:t>
      </w:r>
      <w:r w:rsidRPr="008B78C4">
        <w:t>tratti dai metodi sopra citati.</w:t>
      </w:r>
    </w:p>
    <w:p w:rsidR="00A12AA0" w:rsidRPr="008B78C4" w:rsidRDefault="007E48E5" w:rsidP="00F53847">
      <w:pPr>
        <w:pStyle w:val="Paragrafoelenco"/>
        <w:numPr>
          <w:ilvl w:val="0"/>
          <w:numId w:val="3"/>
        </w:numPr>
        <w:spacing w:before="240" w:after="0" w:line="276" w:lineRule="auto"/>
      </w:pPr>
      <w:r w:rsidRPr="008B78C4">
        <w:t>Almeno due brani a libera scelta concordati con il docente.</w:t>
      </w:r>
    </w:p>
    <w:p w:rsidR="003562BC" w:rsidRDefault="003562BC" w:rsidP="003562BC">
      <w:pPr>
        <w:pStyle w:val="Paragrafoelenco"/>
        <w:spacing w:line="276" w:lineRule="auto"/>
        <w:rPr>
          <w:b/>
          <w:sz w:val="24"/>
        </w:rPr>
      </w:pPr>
    </w:p>
    <w:p w:rsidR="00640040" w:rsidRDefault="00640040" w:rsidP="003562BC">
      <w:pPr>
        <w:pStyle w:val="Paragrafoelenco"/>
        <w:spacing w:line="276" w:lineRule="auto"/>
        <w:jc w:val="center"/>
        <w:rPr>
          <w:b/>
          <w:sz w:val="28"/>
        </w:rPr>
      </w:pPr>
    </w:p>
    <w:p w:rsidR="003562BC" w:rsidRPr="00E05C10" w:rsidRDefault="003562BC" w:rsidP="003562BC">
      <w:pPr>
        <w:pStyle w:val="Paragrafoelenco"/>
        <w:spacing w:line="276" w:lineRule="auto"/>
        <w:jc w:val="center"/>
        <w:rPr>
          <w:b/>
          <w:sz w:val="28"/>
        </w:rPr>
      </w:pPr>
      <w:r w:rsidRPr="00E05C10">
        <w:rPr>
          <w:b/>
          <w:sz w:val="28"/>
        </w:rPr>
        <w:t>PRIMO PERIODO BASE 1</w:t>
      </w:r>
    </w:p>
    <w:p w:rsidR="00A12AA0" w:rsidRPr="008B78C4" w:rsidRDefault="007E48E5" w:rsidP="00C006A4">
      <w:pPr>
        <w:spacing w:before="240" w:after="0" w:line="276" w:lineRule="auto"/>
        <w:rPr>
          <w:sz w:val="24"/>
        </w:rPr>
      </w:pPr>
      <w:r w:rsidRPr="008B78C4">
        <w:rPr>
          <w:b/>
          <w:sz w:val="24"/>
        </w:rPr>
        <w:t>P</w:t>
      </w:r>
      <w:r w:rsidR="003562BC">
        <w:rPr>
          <w:b/>
          <w:sz w:val="24"/>
        </w:rPr>
        <w:t>rimo anno</w:t>
      </w:r>
    </w:p>
    <w:p w:rsidR="00A12AA0" w:rsidRPr="008B78C4" w:rsidRDefault="007E48E5" w:rsidP="00F53847">
      <w:pPr>
        <w:spacing w:before="240" w:after="0" w:line="276" w:lineRule="auto"/>
        <w:rPr>
          <w:rFonts w:cs="TimesNewRomanPSMT"/>
        </w:rPr>
      </w:pPr>
      <w:r w:rsidRPr="008B78C4">
        <w:rPr>
          <w:rFonts w:cs="Calibri"/>
          <w:bCs/>
          <w:color w:val="000000"/>
        </w:rPr>
        <w:t xml:space="preserve">Scale maggiori.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S. Viola: Esercizi progressivi di tecnica chitarristica Vol.1° “LE SCALE” - Vol.2° “LE LEGATURE”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>R.</w:t>
      </w:r>
      <w:r w:rsidR="00886A8C" w:rsidRPr="008B78C4">
        <w:t xml:space="preserve"> </w:t>
      </w:r>
      <w:r w:rsidRPr="008B78C4">
        <w:t xml:space="preserve">Chiesa: Tecnica fondamentale della chitarra Vol.1° “LE SCALE” - Vol.2° “LE LEGATURE”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M. Giuliani: 120 arpeggi dall’op.1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Alcuni accordi di base.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Arpeggi (ad es. Mauro Giuliani, Metodo op. 1, prima parte: Arpeggi dal n. 1 al n. 10). </w:t>
      </w:r>
    </w:p>
    <w:p w:rsidR="00A12AA0" w:rsidRPr="008B78C4" w:rsidRDefault="007E48E5" w:rsidP="00F53847">
      <w:pPr>
        <w:spacing w:before="240" w:after="0" w:line="276" w:lineRule="auto"/>
        <w:rPr>
          <w:rFonts w:cs="TimesNewRomanPSMT"/>
        </w:rPr>
      </w:pPr>
      <w:r w:rsidRPr="008B78C4">
        <w:rPr>
          <w:rFonts w:cs="Calibri"/>
          <w:bCs/>
          <w:color w:val="000000"/>
        </w:rPr>
        <w:t xml:space="preserve">Metodi, </w:t>
      </w:r>
      <w:r w:rsidRPr="008B78C4">
        <w:rPr>
          <w:rFonts w:cs="TimesNewRomanPSMT"/>
        </w:rPr>
        <w:t xml:space="preserve">Studi e brani tratti dalle principali opere didattiche e metodi del XIX secolo e letteratura didattica del XX e del XXI secolo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F. </w:t>
      </w:r>
      <w:proofErr w:type="spellStart"/>
      <w:r w:rsidRPr="008B78C4">
        <w:t>Carulli</w:t>
      </w:r>
      <w:proofErr w:type="spellEnd"/>
      <w:r w:rsidRPr="008B78C4">
        <w:t xml:space="preserve">: Metodo vol.1°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M. </w:t>
      </w:r>
      <w:proofErr w:type="spellStart"/>
      <w:r w:rsidRPr="008B78C4">
        <w:t>Carcassi</w:t>
      </w:r>
      <w:proofErr w:type="spellEnd"/>
      <w:r w:rsidRPr="008B78C4">
        <w:t xml:space="preserve">: Metodo op.59 vol. 1°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D. </w:t>
      </w:r>
      <w:proofErr w:type="spellStart"/>
      <w:r w:rsidRPr="008B78C4">
        <w:t>Aguado</w:t>
      </w:r>
      <w:proofErr w:type="spellEnd"/>
      <w:r w:rsidRPr="008B78C4">
        <w:t xml:space="preserve">: Lezioni dal Metodo (piccola polifonia </w:t>
      </w:r>
      <w:proofErr w:type="spellStart"/>
      <w:r w:rsidRPr="008B78C4">
        <w:t>lez</w:t>
      </w:r>
      <w:proofErr w:type="spellEnd"/>
      <w:r w:rsidRPr="008B78C4">
        <w:t>. 38,39,40)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 M. </w:t>
      </w:r>
      <w:proofErr w:type="spellStart"/>
      <w:r w:rsidRPr="008B78C4">
        <w:t>Carcassi</w:t>
      </w:r>
      <w:proofErr w:type="spellEnd"/>
      <w:r w:rsidRPr="008B78C4">
        <w:t xml:space="preserve">: 25 studi melodici e progressivi op.60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t xml:space="preserve">L. </w:t>
      </w:r>
      <w:proofErr w:type="spellStart"/>
      <w:r w:rsidRPr="008B78C4">
        <w:t>Brouwer</w:t>
      </w:r>
      <w:proofErr w:type="spellEnd"/>
      <w:r w:rsidRPr="008B78C4">
        <w:t>: Studi semplici (1^ e 2^ serie)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rPr>
          <w:rFonts w:cs="TimesNewRomanPSMT"/>
        </w:rPr>
        <w:t xml:space="preserve">Giuliani, </w:t>
      </w:r>
    </w:p>
    <w:p w:rsidR="00A12AA0" w:rsidRPr="008B78C4" w:rsidRDefault="007E48E5" w:rsidP="00F53847">
      <w:pPr>
        <w:pStyle w:val="Paragrafoelenco"/>
        <w:numPr>
          <w:ilvl w:val="0"/>
          <w:numId w:val="8"/>
        </w:numPr>
        <w:spacing w:before="240" w:after="0" w:line="276" w:lineRule="auto"/>
        <w:rPr>
          <w:rFonts w:cs="TimesNewRomanPSMT"/>
        </w:rPr>
      </w:pPr>
      <w:r w:rsidRPr="008B78C4">
        <w:rPr>
          <w:rFonts w:cs="TimesNewRomanPSMT"/>
        </w:rPr>
        <w:t xml:space="preserve">Sor </w:t>
      </w:r>
    </w:p>
    <w:p w:rsidR="00640040" w:rsidRPr="00B83C61" w:rsidRDefault="007E48E5" w:rsidP="00B83C61">
      <w:pPr>
        <w:spacing w:before="240" w:after="0" w:line="276" w:lineRule="auto"/>
        <w:ind w:left="360"/>
        <w:rPr>
          <w:rFonts w:cs="Calibri"/>
          <w:color w:val="000000"/>
        </w:rPr>
      </w:pPr>
      <w:proofErr w:type="gramStart"/>
      <w:r w:rsidRPr="008B78C4">
        <w:rPr>
          <w:rFonts w:cs="Calibri"/>
          <w:color w:val="000000"/>
        </w:rPr>
        <w:t>o</w:t>
      </w:r>
      <w:proofErr w:type="gramEnd"/>
      <w:r w:rsidRPr="008B78C4">
        <w:rPr>
          <w:rFonts w:cs="Calibri"/>
          <w:color w:val="000000"/>
        </w:rPr>
        <w:t xml:space="preserve"> altri autori e opere di livello simile. </w:t>
      </w:r>
    </w:p>
    <w:p w:rsidR="00B83C61" w:rsidRDefault="00B83C61" w:rsidP="00F53847">
      <w:pPr>
        <w:spacing w:before="240" w:after="0" w:line="276" w:lineRule="auto"/>
        <w:jc w:val="center"/>
        <w:rPr>
          <w:b/>
          <w:sz w:val="24"/>
        </w:rPr>
      </w:pPr>
    </w:p>
    <w:p w:rsidR="00A12AA0" w:rsidRPr="008B78C4" w:rsidRDefault="007E48E5" w:rsidP="00F53847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lastRenderedPageBreak/>
        <w:t>Esame di verifica:</w:t>
      </w:r>
    </w:p>
    <w:p w:rsidR="00A12AA0" w:rsidRPr="008B78C4" w:rsidRDefault="007E48E5" w:rsidP="00F53847">
      <w:pPr>
        <w:pStyle w:val="Paragrafoelenco"/>
        <w:numPr>
          <w:ilvl w:val="0"/>
          <w:numId w:val="4"/>
        </w:numPr>
        <w:spacing w:before="240" w:after="0" w:line="276" w:lineRule="auto"/>
      </w:pPr>
      <w:r w:rsidRPr="008B78C4">
        <w:t>Scale maggiori</w:t>
      </w:r>
    </w:p>
    <w:p w:rsidR="00A12AA0" w:rsidRPr="008B78C4" w:rsidRDefault="007E48E5" w:rsidP="00F53847">
      <w:pPr>
        <w:pStyle w:val="Paragrafoelenco"/>
        <w:numPr>
          <w:ilvl w:val="0"/>
          <w:numId w:val="4"/>
        </w:numPr>
        <w:spacing w:before="240" w:after="0" w:line="276" w:lineRule="auto"/>
      </w:pPr>
      <w:r w:rsidRPr="008B78C4">
        <w:t>Accordi di base</w:t>
      </w:r>
    </w:p>
    <w:p w:rsidR="00A12AA0" w:rsidRPr="008B78C4" w:rsidRDefault="007E48E5" w:rsidP="00F53847">
      <w:pPr>
        <w:pStyle w:val="Paragrafoelenco"/>
        <w:numPr>
          <w:ilvl w:val="0"/>
          <w:numId w:val="4"/>
        </w:numPr>
        <w:spacing w:before="240" w:after="0" w:line="276" w:lineRule="auto"/>
      </w:pPr>
      <w:r w:rsidRPr="008B78C4">
        <w:t>Arpeggi</w:t>
      </w:r>
    </w:p>
    <w:p w:rsidR="00A12AA0" w:rsidRPr="008B78C4" w:rsidRDefault="007E48E5" w:rsidP="00F53847">
      <w:pPr>
        <w:pStyle w:val="Paragrafoelenco"/>
        <w:numPr>
          <w:ilvl w:val="0"/>
          <w:numId w:val="4"/>
        </w:numPr>
        <w:spacing w:before="240" w:after="0" w:line="276" w:lineRule="auto"/>
      </w:pPr>
      <w:r w:rsidRPr="008B78C4">
        <w:t xml:space="preserve">Almeno due studi </w:t>
      </w:r>
      <w:r w:rsidRPr="008B78C4">
        <w:rPr>
          <w:rFonts w:cs="TimesNewRomanPSMT"/>
        </w:rPr>
        <w:t>tratti dalle principali opere didattiche e metodi del XIX secolo</w:t>
      </w:r>
    </w:p>
    <w:p w:rsidR="00A12AA0" w:rsidRPr="008B78C4" w:rsidRDefault="007E48E5" w:rsidP="00F53847">
      <w:pPr>
        <w:pStyle w:val="Paragrafoelenco"/>
        <w:numPr>
          <w:ilvl w:val="0"/>
          <w:numId w:val="4"/>
        </w:numPr>
        <w:spacing w:before="240" w:after="0" w:line="276" w:lineRule="auto"/>
      </w:pPr>
      <w:r w:rsidRPr="008B78C4">
        <w:rPr>
          <w:rFonts w:cs="TimesNewRomanPSMT"/>
        </w:rPr>
        <w:t>Almeno un brano a scelta concordato con il docente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b/>
          <w:bCs/>
          <w:color w:val="000000"/>
          <w:sz w:val="24"/>
        </w:rPr>
      </w:pPr>
      <w:r w:rsidRPr="008B78C4">
        <w:rPr>
          <w:rFonts w:cs="Calibri"/>
          <w:b/>
          <w:bCs/>
          <w:color w:val="000000"/>
          <w:sz w:val="24"/>
        </w:rPr>
        <w:t xml:space="preserve">Secondo anno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b/>
          <w:bCs/>
          <w:color w:val="000000"/>
        </w:rPr>
      </w:pPr>
      <w:r w:rsidRPr="008B78C4">
        <w:rPr>
          <w:rFonts w:cs="Calibri"/>
          <w:bCs/>
          <w:color w:val="000000"/>
        </w:rPr>
        <w:t xml:space="preserve">Scale maggiori e relative minori melodiche.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Accordi più complessi.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Arpeggi (ad es. Mauro Giuliani, Metodo op. 1, prima parte: Arpeggi dal n. 11 al n. 24).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Esercizi sulle legature.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>Metodi, Studi e Antologie a scelta del docente.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Brani di musica antica (sec. XVI-XVIII) tratti dal repertorio per chitarra rinascimentale o barocca, liuto, </w:t>
      </w:r>
      <w:proofErr w:type="spellStart"/>
      <w:r w:rsidRPr="008B78C4">
        <w:rPr>
          <w:rFonts w:cs="Calibri"/>
          <w:bCs/>
          <w:color w:val="000000"/>
        </w:rPr>
        <w:t>vihuela</w:t>
      </w:r>
      <w:proofErr w:type="spellEnd"/>
      <w:r w:rsidRPr="008B78C4">
        <w:rPr>
          <w:rFonts w:cs="Calibri"/>
          <w:bCs/>
          <w:color w:val="000000"/>
        </w:rPr>
        <w:t xml:space="preserve"> o strumenti affini.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color w:val="000000"/>
        </w:rPr>
        <w:t xml:space="preserve">Ad esempio: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Adrian Le </w:t>
      </w:r>
      <w:proofErr w:type="spellStart"/>
      <w:r w:rsidRPr="008B78C4">
        <w:rPr>
          <w:rFonts w:cs="Calibri"/>
          <w:bCs/>
          <w:i/>
          <w:iCs/>
          <w:color w:val="000000"/>
        </w:rPr>
        <w:t>Roy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Fantasie e Danze.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Melchiorre de </w:t>
      </w:r>
      <w:proofErr w:type="spellStart"/>
      <w:r w:rsidRPr="008B78C4">
        <w:rPr>
          <w:rFonts w:cs="Calibri"/>
          <w:bCs/>
          <w:i/>
          <w:iCs/>
          <w:color w:val="000000"/>
        </w:rPr>
        <w:t>Barberis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2 Fantasie.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Hans </w:t>
      </w:r>
      <w:proofErr w:type="spellStart"/>
      <w:r w:rsidRPr="008B78C4">
        <w:rPr>
          <w:rFonts w:cs="Calibri"/>
          <w:bCs/>
          <w:i/>
          <w:iCs/>
          <w:color w:val="000000"/>
        </w:rPr>
        <w:t>Newsidler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Madonna Katerina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proofErr w:type="spellStart"/>
      <w:r w:rsidRPr="008B78C4">
        <w:rPr>
          <w:rFonts w:cs="Calibri"/>
          <w:bCs/>
          <w:i/>
          <w:iCs/>
          <w:color w:val="000000"/>
        </w:rPr>
        <w:t>Gaspar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 </w:t>
      </w:r>
      <w:proofErr w:type="spellStart"/>
      <w:r w:rsidRPr="008B78C4">
        <w:rPr>
          <w:rFonts w:cs="Calibri"/>
          <w:bCs/>
          <w:i/>
          <w:iCs/>
          <w:color w:val="000000"/>
        </w:rPr>
        <w:t>Sanz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Villano, La </w:t>
      </w:r>
      <w:proofErr w:type="spellStart"/>
      <w:r w:rsidRPr="008B78C4">
        <w:rPr>
          <w:rFonts w:cs="Calibri"/>
          <w:i/>
          <w:iCs/>
          <w:color w:val="000000"/>
        </w:rPr>
        <w:t>mimona</w:t>
      </w:r>
      <w:proofErr w:type="spellEnd"/>
      <w:r w:rsidRPr="008B78C4">
        <w:rPr>
          <w:rFonts w:cs="Calibri"/>
          <w:i/>
          <w:iCs/>
          <w:color w:val="000000"/>
        </w:rPr>
        <w:t xml:space="preserve"> de </w:t>
      </w:r>
      <w:proofErr w:type="spellStart"/>
      <w:r w:rsidRPr="008B78C4">
        <w:rPr>
          <w:rFonts w:cs="Calibri"/>
          <w:i/>
          <w:iCs/>
          <w:color w:val="000000"/>
        </w:rPr>
        <w:t>Cataluna</w:t>
      </w:r>
      <w:proofErr w:type="spellEnd"/>
      <w:r w:rsidRPr="008B78C4">
        <w:rPr>
          <w:rFonts w:cs="Calibri"/>
          <w:i/>
          <w:iCs/>
          <w:color w:val="000000"/>
        </w:rPr>
        <w:t xml:space="preserve">, </w:t>
      </w:r>
      <w:proofErr w:type="spellStart"/>
      <w:r w:rsidRPr="008B78C4">
        <w:rPr>
          <w:rFonts w:cs="Calibri"/>
          <w:i/>
          <w:iCs/>
          <w:color w:val="000000"/>
        </w:rPr>
        <w:t>Rujero</w:t>
      </w:r>
      <w:proofErr w:type="spellEnd"/>
      <w:r w:rsidRPr="008B78C4">
        <w:rPr>
          <w:rFonts w:cs="Calibri"/>
          <w:i/>
          <w:iCs/>
          <w:color w:val="000000"/>
        </w:rPr>
        <w:t xml:space="preserve">, </w:t>
      </w:r>
      <w:proofErr w:type="spellStart"/>
      <w:r w:rsidRPr="008B78C4">
        <w:rPr>
          <w:rFonts w:cs="Calibri"/>
          <w:i/>
          <w:iCs/>
          <w:color w:val="000000"/>
        </w:rPr>
        <w:t>Paradetas</w:t>
      </w:r>
      <w:proofErr w:type="spellEnd"/>
      <w:r w:rsidRPr="008B78C4">
        <w:rPr>
          <w:rFonts w:cs="Calibri"/>
          <w:i/>
          <w:iCs/>
          <w:color w:val="000000"/>
        </w:rPr>
        <w:t xml:space="preserve">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proofErr w:type="gramStart"/>
      <w:r w:rsidRPr="008B78C4">
        <w:rPr>
          <w:rFonts w:cs="Calibri"/>
          <w:color w:val="000000"/>
        </w:rPr>
        <w:t>o</w:t>
      </w:r>
      <w:proofErr w:type="gramEnd"/>
      <w:r w:rsidRPr="008B78C4">
        <w:rPr>
          <w:rFonts w:cs="Calibri"/>
          <w:color w:val="000000"/>
        </w:rPr>
        <w:t xml:space="preserve"> altri autori e opere di livello simile.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Brani di epoca classica e/o romantica (sec. XIX).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color w:val="000000"/>
        </w:rPr>
        <w:t xml:space="preserve">Ad esempio: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t>Metodo Sor-Coste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Ferdinando </w:t>
      </w:r>
      <w:proofErr w:type="spellStart"/>
      <w:r w:rsidRPr="008B78C4">
        <w:rPr>
          <w:rFonts w:cs="Calibri"/>
          <w:bCs/>
          <w:i/>
          <w:iCs/>
          <w:color w:val="000000"/>
        </w:rPr>
        <w:t>Carulli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Studi dal Metodo.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Dionisio </w:t>
      </w:r>
      <w:proofErr w:type="spellStart"/>
      <w:r w:rsidRPr="008B78C4">
        <w:rPr>
          <w:rFonts w:cs="Calibri"/>
          <w:bCs/>
          <w:i/>
          <w:iCs/>
          <w:color w:val="000000"/>
        </w:rPr>
        <w:t>Aguado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Studi dal Metodo, prima parte.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Matteo </w:t>
      </w:r>
      <w:proofErr w:type="spellStart"/>
      <w:r w:rsidRPr="008B78C4">
        <w:rPr>
          <w:rFonts w:cs="Calibri"/>
          <w:bCs/>
          <w:i/>
          <w:iCs/>
          <w:color w:val="000000"/>
        </w:rPr>
        <w:t>Carcassi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Studi dal Metodo op. 59, prima parte.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Fernando Sor, </w:t>
      </w:r>
      <w:r w:rsidRPr="008B78C4">
        <w:rPr>
          <w:rFonts w:cs="Calibri"/>
          <w:i/>
          <w:iCs/>
          <w:color w:val="000000"/>
        </w:rPr>
        <w:t xml:space="preserve">Studi op. 60.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Mauro Giuliani, </w:t>
      </w:r>
      <w:r w:rsidRPr="008B78C4">
        <w:rPr>
          <w:rFonts w:cs="Calibri"/>
          <w:i/>
          <w:iCs/>
          <w:color w:val="000000"/>
        </w:rPr>
        <w:t xml:space="preserve">Studi op. 50, Studi dal Metodo op. 1.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Johann Kaspar </w:t>
      </w:r>
      <w:proofErr w:type="spellStart"/>
      <w:r w:rsidRPr="008B78C4">
        <w:rPr>
          <w:rFonts w:cs="Calibri"/>
          <w:bCs/>
          <w:i/>
          <w:iCs/>
          <w:color w:val="000000"/>
        </w:rPr>
        <w:t>Mertz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Studi dal Metodo (i primi 5).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proofErr w:type="spellStart"/>
      <w:r w:rsidRPr="008B78C4">
        <w:rPr>
          <w:rFonts w:cs="Calibri"/>
          <w:i/>
          <w:iCs/>
          <w:color w:val="000000"/>
        </w:rPr>
        <w:t>Napoléon</w:t>
      </w:r>
      <w:proofErr w:type="spellEnd"/>
      <w:r w:rsidRPr="008B78C4">
        <w:rPr>
          <w:rFonts w:cs="Calibri"/>
          <w:i/>
          <w:iCs/>
          <w:color w:val="000000"/>
        </w:rPr>
        <w:t xml:space="preserve"> Coste,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proofErr w:type="gramStart"/>
      <w:r w:rsidRPr="008B78C4">
        <w:rPr>
          <w:rFonts w:cs="Calibri"/>
          <w:color w:val="000000"/>
        </w:rPr>
        <w:t>o</w:t>
      </w:r>
      <w:proofErr w:type="gramEnd"/>
      <w:r w:rsidRPr="008B78C4">
        <w:rPr>
          <w:rFonts w:cs="Calibri"/>
          <w:color w:val="000000"/>
        </w:rPr>
        <w:t xml:space="preserve"> altri autori e opere di livello simile.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color w:val="000000"/>
        </w:rPr>
        <w:t xml:space="preserve">Brani del '900 storico e/o contemporanei. </w:t>
      </w:r>
    </w:p>
    <w:p w:rsidR="00A12AA0" w:rsidRPr="008B78C4" w:rsidRDefault="007E48E5" w:rsidP="00F53847">
      <w:pPr>
        <w:spacing w:before="240" w:after="0" w:line="276" w:lineRule="auto"/>
        <w:rPr>
          <w:rFonts w:cs="Calibri"/>
          <w:color w:val="000000"/>
          <w:lang w:val="en-US"/>
        </w:rPr>
      </w:pPr>
      <w:proofErr w:type="spellStart"/>
      <w:r w:rsidRPr="008B78C4">
        <w:rPr>
          <w:rFonts w:cs="Calibri"/>
          <w:color w:val="000000"/>
          <w:lang w:val="en-US"/>
        </w:rPr>
        <w:lastRenderedPageBreak/>
        <w:t>Ad</w:t>
      </w:r>
      <w:proofErr w:type="spellEnd"/>
      <w:r w:rsidRPr="008B78C4">
        <w:rPr>
          <w:rFonts w:cs="Calibri"/>
          <w:color w:val="000000"/>
          <w:lang w:val="en-US"/>
        </w:rPr>
        <w:t xml:space="preserve"> </w:t>
      </w:r>
      <w:proofErr w:type="spellStart"/>
      <w:r w:rsidRPr="008B78C4">
        <w:rPr>
          <w:rFonts w:cs="Calibri"/>
          <w:color w:val="000000"/>
          <w:lang w:val="en-US"/>
        </w:rPr>
        <w:t>esempio</w:t>
      </w:r>
      <w:proofErr w:type="spellEnd"/>
      <w:r w:rsidRPr="008B78C4">
        <w:rPr>
          <w:rFonts w:cs="Calibri"/>
          <w:color w:val="000000"/>
          <w:lang w:val="en-US"/>
        </w:rPr>
        <w:t xml:space="preserve">: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  <w:lang w:val="en-US"/>
        </w:rPr>
      </w:pPr>
      <w:r w:rsidRPr="008B78C4">
        <w:rPr>
          <w:rFonts w:cs="Calibri"/>
          <w:bCs/>
          <w:i/>
          <w:iCs/>
          <w:color w:val="000000"/>
          <w:lang w:val="en-US"/>
        </w:rPr>
        <w:t xml:space="preserve">Alexandre </w:t>
      </w:r>
      <w:proofErr w:type="spellStart"/>
      <w:r w:rsidRPr="008B78C4">
        <w:rPr>
          <w:rFonts w:cs="Calibri"/>
          <w:bCs/>
          <w:i/>
          <w:iCs/>
          <w:color w:val="000000"/>
          <w:lang w:val="en-US"/>
        </w:rPr>
        <w:t>Tansman</w:t>
      </w:r>
      <w:proofErr w:type="spellEnd"/>
      <w:r w:rsidRPr="008B78C4">
        <w:rPr>
          <w:rFonts w:cs="Calibri"/>
          <w:bCs/>
          <w:i/>
          <w:iCs/>
          <w:color w:val="000000"/>
          <w:lang w:val="en-US"/>
        </w:rPr>
        <w:t xml:space="preserve">, </w:t>
      </w:r>
      <w:r w:rsidRPr="008B78C4">
        <w:rPr>
          <w:rFonts w:cs="Calibri"/>
          <w:i/>
          <w:iCs/>
          <w:color w:val="000000"/>
          <w:lang w:val="en-US"/>
        </w:rPr>
        <w:t xml:space="preserve">12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Pièces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faciles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, 12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Morceaux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très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faciles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  <w:lang w:val="en-US"/>
        </w:rPr>
      </w:pPr>
      <w:r w:rsidRPr="008B78C4">
        <w:rPr>
          <w:rFonts w:cs="Calibri"/>
          <w:bCs/>
          <w:i/>
          <w:iCs/>
          <w:color w:val="000000"/>
          <w:lang w:val="en-US"/>
        </w:rPr>
        <w:t xml:space="preserve">Reginald Smith-Brindle, </w:t>
      </w:r>
      <w:proofErr w:type="spellStart"/>
      <w:r w:rsidRPr="008B78C4">
        <w:rPr>
          <w:rFonts w:cs="Calibri"/>
          <w:i/>
          <w:iCs/>
          <w:color w:val="000000"/>
          <w:lang w:val="en-US"/>
        </w:rPr>
        <w:t>Guitarcosmos</w:t>
      </w:r>
      <w:proofErr w:type="spellEnd"/>
      <w:r w:rsidRPr="008B78C4">
        <w:rPr>
          <w:rFonts w:cs="Calibri"/>
          <w:i/>
          <w:iCs/>
          <w:color w:val="000000"/>
          <w:lang w:val="en-US"/>
        </w:rPr>
        <w:t xml:space="preserve"> vol. 1.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  <w:lang w:val="en-US"/>
        </w:rPr>
      </w:pPr>
      <w:r w:rsidRPr="008B78C4">
        <w:rPr>
          <w:rFonts w:cs="Calibri"/>
          <w:bCs/>
          <w:i/>
          <w:iCs/>
          <w:color w:val="000000"/>
          <w:lang w:val="en-US"/>
        </w:rPr>
        <w:t xml:space="preserve">John Duarte, </w:t>
      </w:r>
      <w:r w:rsidRPr="008B78C4">
        <w:rPr>
          <w:rFonts w:cs="Calibri"/>
          <w:i/>
          <w:iCs/>
          <w:color w:val="000000"/>
          <w:lang w:val="en-US"/>
        </w:rPr>
        <w:t xml:space="preserve">Six Easy Pictures.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Nikita </w:t>
      </w:r>
      <w:proofErr w:type="spellStart"/>
      <w:r w:rsidRPr="008B78C4">
        <w:rPr>
          <w:rFonts w:cs="Calibri"/>
          <w:bCs/>
          <w:i/>
          <w:iCs/>
          <w:color w:val="000000"/>
        </w:rPr>
        <w:t>Koshkin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Da Capo – 24 Easy </w:t>
      </w:r>
      <w:proofErr w:type="spellStart"/>
      <w:r w:rsidRPr="008B78C4">
        <w:rPr>
          <w:rFonts w:cs="Calibri"/>
          <w:i/>
          <w:iCs/>
          <w:color w:val="000000"/>
        </w:rPr>
        <w:t>Pieces</w:t>
      </w:r>
      <w:proofErr w:type="spellEnd"/>
      <w:r w:rsidRPr="008B78C4">
        <w:rPr>
          <w:rFonts w:cs="Calibri"/>
          <w:i/>
          <w:iCs/>
          <w:color w:val="000000"/>
        </w:rPr>
        <w:t xml:space="preserve"> (dal n. 1 al n. 7).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Carlo </w:t>
      </w:r>
      <w:proofErr w:type="spellStart"/>
      <w:r w:rsidRPr="008B78C4">
        <w:rPr>
          <w:rFonts w:cs="Calibri"/>
          <w:bCs/>
          <w:i/>
          <w:iCs/>
          <w:color w:val="000000"/>
        </w:rPr>
        <w:t>Domeniconi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Preludi (dal n. 1 al n. 8).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proofErr w:type="spellStart"/>
      <w:r w:rsidRPr="008B78C4">
        <w:rPr>
          <w:rFonts w:cs="Calibri"/>
          <w:bCs/>
          <w:i/>
          <w:iCs/>
          <w:color w:val="000000"/>
        </w:rPr>
        <w:t>Atanas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 </w:t>
      </w:r>
      <w:proofErr w:type="spellStart"/>
      <w:r w:rsidRPr="008B78C4">
        <w:rPr>
          <w:rFonts w:cs="Calibri"/>
          <w:bCs/>
          <w:i/>
          <w:iCs/>
          <w:color w:val="000000"/>
        </w:rPr>
        <w:t>Ourkouzunov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Mise en </w:t>
      </w:r>
      <w:proofErr w:type="spellStart"/>
      <w:r w:rsidRPr="008B78C4">
        <w:rPr>
          <w:rFonts w:cs="Calibri"/>
          <w:i/>
          <w:iCs/>
          <w:color w:val="000000"/>
        </w:rPr>
        <w:t>scène</w:t>
      </w:r>
      <w:proofErr w:type="spellEnd"/>
      <w:r w:rsidRPr="008B78C4">
        <w:rPr>
          <w:rFonts w:cs="Calibri"/>
          <w:i/>
          <w:iCs/>
          <w:color w:val="000000"/>
        </w:rPr>
        <w:t xml:space="preserve"> (i primi 4 brani). 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before="240" w:after="0" w:line="276" w:lineRule="auto"/>
        <w:rPr>
          <w:rFonts w:cs="Calibri"/>
          <w:color w:val="000000"/>
        </w:rPr>
      </w:pPr>
      <w:r w:rsidRPr="008B78C4">
        <w:rPr>
          <w:rFonts w:cs="Calibri"/>
          <w:bCs/>
          <w:i/>
          <w:iCs/>
          <w:color w:val="000000"/>
        </w:rPr>
        <w:t xml:space="preserve">Luigi </w:t>
      </w:r>
      <w:proofErr w:type="spellStart"/>
      <w:r w:rsidRPr="008B78C4">
        <w:rPr>
          <w:rFonts w:cs="Calibri"/>
          <w:bCs/>
          <w:i/>
          <w:iCs/>
          <w:color w:val="000000"/>
        </w:rPr>
        <w:t>Biscaldi</w:t>
      </w:r>
      <w:proofErr w:type="spellEnd"/>
      <w:r w:rsidRPr="008B78C4">
        <w:rPr>
          <w:rFonts w:cs="Calibri"/>
          <w:bCs/>
          <w:i/>
          <w:iCs/>
          <w:color w:val="000000"/>
        </w:rPr>
        <w:t xml:space="preserve">, </w:t>
      </w:r>
      <w:r w:rsidRPr="008B78C4">
        <w:rPr>
          <w:rFonts w:cs="Calibri"/>
          <w:i/>
          <w:iCs/>
          <w:color w:val="000000"/>
        </w:rPr>
        <w:t xml:space="preserve">Esercizi e studi elementari. </w:t>
      </w:r>
    </w:p>
    <w:p w:rsidR="00886A8C" w:rsidRPr="008B78C4" w:rsidRDefault="007E48E5" w:rsidP="00F53847">
      <w:pPr>
        <w:spacing w:before="240" w:after="0" w:line="276" w:lineRule="auto"/>
        <w:jc w:val="both"/>
      </w:pPr>
      <w:proofErr w:type="gramStart"/>
      <w:r w:rsidRPr="008B78C4">
        <w:rPr>
          <w:rFonts w:cs="Calibri"/>
          <w:color w:val="000000"/>
        </w:rPr>
        <w:t>o</w:t>
      </w:r>
      <w:proofErr w:type="gramEnd"/>
      <w:r w:rsidRPr="008B78C4">
        <w:rPr>
          <w:rFonts w:cs="Calibri"/>
          <w:color w:val="000000"/>
        </w:rPr>
        <w:t xml:space="preserve"> altri autori e opere di livello simile.</w:t>
      </w:r>
    </w:p>
    <w:p w:rsidR="00A12AA0" w:rsidRPr="008B78C4" w:rsidRDefault="007E48E5" w:rsidP="00F53847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livello Base 1: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1. a) Ferdinando </w:t>
      </w:r>
      <w:proofErr w:type="spellStart"/>
      <w:r w:rsidRPr="008B78C4">
        <w:t>Carulli</w:t>
      </w:r>
      <w:proofErr w:type="spellEnd"/>
      <w:r w:rsidRPr="008B78C4">
        <w:t xml:space="preserve">, Due studi o preludi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 b) Uno studio tratto dal metodo Sor-Coste o dagli studi semplici di Sor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 c) Uno studio, preludio, valzer o piccola composizione di autore precedentemente non contemplato scelto dal repertorio didattico classico, romantico o moderno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2. Due danze o brevi composizioni facili tratte dal repertorio rinascimentale o barocco per chitarra rinascimentale, barocca, </w:t>
      </w:r>
      <w:proofErr w:type="spellStart"/>
      <w:r w:rsidRPr="008B78C4">
        <w:t>vihuela</w:t>
      </w:r>
      <w:proofErr w:type="spellEnd"/>
      <w:r w:rsidRPr="008B78C4">
        <w:t xml:space="preserve">, liuto o strumento similare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3. Due studi o piccole composizioni di autore contemporaneo</w:t>
      </w:r>
    </w:p>
    <w:p w:rsidR="00C006A4" w:rsidRDefault="00C006A4" w:rsidP="00C006A4">
      <w:pPr>
        <w:pStyle w:val="Paragrafoelenco"/>
        <w:spacing w:line="276" w:lineRule="auto"/>
        <w:jc w:val="center"/>
        <w:rPr>
          <w:b/>
          <w:sz w:val="24"/>
        </w:rPr>
      </w:pPr>
    </w:p>
    <w:p w:rsidR="00E05C10" w:rsidRPr="0042072D" w:rsidRDefault="00E05C10" w:rsidP="00E05C10">
      <w:pPr>
        <w:spacing w:line="276" w:lineRule="auto"/>
        <w:ind w:left="360"/>
        <w:jc w:val="center"/>
        <w:rPr>
          <w:b/>
          <w:sz w:val="28"/>
        </w:rPr>
      </w:pPr>
      <w:r w:rsidRPr="0042072D">
        <w:rPr>
          <w:b/>
          <w:sz w:val="28"/>
        </w:rPr>
        <w:t>SECONDO PERIODO BASE 2</w:t>
      </w:r>
    </w:p>
    <w:p w:rsidR="00A12AA0" w:rsidRDefault="007E48E5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P</w:t>
      </w:r>
      <w:r w:rsidR="00C006A4">
        <w:rPr>
          <w:b/>
          <w:sz w:val="24"/>
        </w:rPr>
        <w:t>rimo anno</w:t>
      </w:r>
    </w:p>
    <w:p w:rsidR="00640040" w:rsidRPr="008B78C4" w:rsidRDefault="00640040" w:rsidP="00F53847">
      <w:pPr>
        <w:spacing w:before="240" w:after="0" w:line="276" w:lineRule="auto"/>
        <w:rPr>
          <w:b/>
          <w:sz w:val="24"/>
        </w:rPr>
      </w:pPr>
    </w:p>
    <w:p w:rsidR="00A12AA0" w:rsidRPr="008B78C4" w:rsidRDefault="007E48E5" w:rsidP="00F53847">
      <w:pPr>
        <w:spacing w:after="0" w:line="276" w:lineRule="auto"/>
        <w:rPr>
          <w:rFonts w:cs="TimesNewRomanPSMT"/>
        </w:rPr>
      </w:pPr>
      <w:r w:rsidRPr="008B78C4">
        <w:rPr>
          <w:rFonts w:cs="TimesNewRomanPSMT"/>
        </w:rPr>
        <w:t>Studi del XIX secolo tratti dalle seguenti opere didattiche: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after="0" w:line="276" w:lineRule="auto"/>
        <w:rPr>
          <w:rFonts w:cs="TimesNewRomanPSMT"/>
        </w:rPr>
      </w:pPr>
      <w:r w:rsidRPr="008B78C4">
        <w:rPr>
          <w:rFonts w:cs="TimesNewRomanPSMT"/>
        </w:rPr>
        <w:t xml:space="preserve">Matteo </w:t>
      </w:r>
      <w:proofErr w:type="spellStart"/>
      <w:r w:rsidRPr="008B78C4">
        <w:rPr>
          <w:rFonts w:cs="TimesNewRomanPSMT"/>
        </w:rPr>
        <w:t>Carcassi</w:t>
      </w:r>
      <w:proofErr w:type="spellEnd"/>
      <w:r w:rsidRPr="008B78C4">
        <w:rPr>
          <w:rFonts w:cs="TimesNewRomanPSMT"/>
        </w:rPr>
        <w:t xml:space="preserve"> 25 Studi di melodici e progressivi Op. 60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after="0" w:line="276" w:lineRule="auto"/>
        <w:rPr>
          <w:rFonts w:cs="TimesNewRomanPSMT"/>
        </w:rPr>
      </w:pPr>
      <w:r w:rsidRPr="008B78C4">
        <w:rPr>
          <w:rFonts w:cs="TimesNewRomanPSMT"/>
        </w:rPr>
        <w:t>Mauro Giuliani Esercizio per la Chitarra Op. 48</w:t>
      </w:r>
    </w:p>
    <w:p w:rsidR="00A12AA0" w:rsidRPr="008B78C4" w:rsidRDefault="007E48E5" w:rsidP="00F53847">
      <w:pPr>
        <w:pStyle w:val="Paragrafoelenco"/>
        <w:numPr>
          <w:ilvl w:val="0"/>
          <w:numId w:val="5"/>
        </w:numPr>
        <w:spacing w:after="0" w:line="276" w:lineRule="auto"/>
        <w:rPr>
          <w:rFonts w:cs="TimesNewRomanPSMT"/>
        </w:rPr>
      </w:pPr>
      <w:r w:rsidRPr="008B78C4">
        <w:rPr>
          <w:rFonts w:cs="TimesNewRomanPSMT"/>
        </w:rPr>
        <w:t xml:space="preserve">Fernando Sor </w:t>
      </w:r>
      <w:proofErr w:type="spellStart"/>
      <w:r w:rsidRPr="008B78C4">
        <w:rPr>
          <w:rFonts w:cs="TimesNewRomanPSMT"/>
        </w:rPr>
        <w:t>Etudes</w:t>
      </w:r>
      <w:proofErr w:type="spellEnd"/>
      <w:r w:rsidRPr="008B78C4">
        <w:rPr>
          <w:rFonts w:cs="TimesNewRomanPSMT"/>
        </w:rPr>
        <w:t xml:space="preserve"> e </w:t>
      </w:r>
      <w:proofErr w:type="spellStart"/>
      <w:r w:rsidRPr="008B78C4">
        <w:rPr>
          <w:rFonts w:cs="TimesNewRomanPSMT"/>
        </w:rPr>
        <w:t>Leçons</w:t>
      </w:r>
      <w:proofErr w:type="spellEnd"/>
      <w:r w:rsidRPr="008B78C4">
        <w:rPr>
          <w:rFonts w:cs="TimesNewRomanPSMT"/>
        </w:rPr>
        <w:t xml:space="preserve"> Op. 31, 35 e 6.</w:t>
      </w:r>
    </w:p>
    <w:p w:rsidR="00A12AA0" w:rsidRPr="008B78C4" w:rsidRDefault="007E48E5" w:rsidP="00F53847">
      <w:pPr>
        <w:spacing w:before="240" w:after="0" w:line="276" w:lineRule="auto"/>
      </w:pPr>
      <w:r w:rsidRPr="008B78C4">
        <w:rPr>
          <w:rFonts w:cs="TimesNewRomanPSMT"/>
        </w:rPr>
        <w:t>Repertorio dei secoli XVI, XVII, XVIII (musica antica), XX e XXI.</w:t>
      </w:r>
    </w:p>
    <w:p w:rsidR="00A12AA0" w:rsidRPr="008B78C4" w:rsidRDefault="00640040" w:rsidP="00F53847">
      <w:pPr>
        <w:spacing w:before="240" w:after="0" w:line="276" w:lineRule="auto"/>
        <w:rPr>
          <w:b/>
          <w:sz w:val="24"/>
        </w:rPr>
      </w:pPr>
      <w:r>
        <w:rPr>
          <w:b/>
          <w:sz w:val="24"/>
        </w:rPr>
        <w:t>Secondo anno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- Studi o brani tratti dalle opere di Mauro Giuliani, Esercizio per la chitarra op.48 (esclusi i primi 7), XVIII </w:t>
      </w:r>
      <w:proofErr w:type="spellStart"/>
      <w:r w:rsidRPr="008B78C4">
        <w:t>Leçons</w:t>
      </w:r>
      <w:proofErr w:type="spellEnd"/>
      <w:r w:rsidRPr="008B78C4">
        <w:t xml:space="preserve"> </w:t>
      </w:r>
      <w:proofErr w:type="spellStart"/>
      <w:r w:rsidRPr="008B78C4">
        <w:t>progressives</w:t>
      </w:r>
      <w:proofErr w:type="spellEnd"/>
      <w:r w:rsidRPr="008B78C4">
        <w:t xml:space="preserve"> op. 51 (esclusi i primi 5), Le ore di Apollo op. 111 Niccolò Paganini, I Ghiribizzi M.S. 43 (esclusi i primi 14) Dionisio </w:t>
      </w:r>
      <w:proofErr w:type="spellStart"/>
      <w:r w:rsidRPr="008B78C4">
        <w:t>Aguado</w:t>
      </w:r>
      <w:proofErr w:type="spellEnd"/>
      <w:r w:rsidRPr="008B78C4">
        <w:t xml:space="preserve">, Studi (Terza Parte del Metodo) 25 studi melodici e progressivi op. 60 di Matteo </w:t>
      </w:r>
      <w:proofErr w:type="spellStart"/>
      <w:r w:rsidRPr="008B78C4">
        <w:t>Carcassi</w:t>
      </w:r>
      <w:proofErr w:type="spellEnd"/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- Studi scelti fra i seguenti di Fernando Sor: op.6 </w:t>
      </w:r>
      <w:proofErr w:type="spellStart"/>
      <w:r w:rsidRPr="008B78C4">
        <w:t>nn</w:t>
      </w:r>
      <w:proofErr w:type="spellEnd"/>
      <w:r w:rsidRPr="008B78C4">
        <w:t xml:space="preserve">. 1, 2, 8; op. 31 </w:t>
      </w:r>
      <w:proofErr w:type="spellStart"/>
      <w:r w:rsidRPr="008B78C4">
        <w:t>nn</w:t>
      </w:r>
      <w:proofErr w:type="spellEnd"/>
      <w:r w:rsidRPr="008B78C4">
        <w:t xml:space="preserve">. 16, 19, 20, 21; op. 35 </w:t>
      </w:r>
      <w:proofErr w:type="spellStart"/>
      <w:r w:rsidRPr="008B78C4">
        <w:t>nn</w:t>
      </w:r>
      <w:proofErr w:type="spellEnd"/>
      <w:r w:rsidRPr="008B78C4">
        <w:t xml:space="preserve">. 13, 17, 22 (corrispondenti ai primi 10 della numerazione di </w:t>
      </w:r>
      <w:proofErr w:type="spellStart"/>
      <w:r w:rsidRPr="008B78C4">
        <w:t>Andrés</w:t>
      </w:r>
      <w:proofErr w:type="spellEnd"/>
      <w:r w:rsidRPr="008B78C4">
        <w:t xml:space="preserve"> Segovia)</w:t>
      </w:r>
    </w:p>
    <w:p w:rsidR="00A12AA0" w:rsidRPr="008B78C4" w:rsidRDefault="007E48E5" w:rsidP="00F53847">
      <w:pPr>
        <w:spacing w:before="240" w:after="0" w:line="276" w:lineRule="auto"/>
      </w:pPr>
      <w:r w:rsidRPr="008B78C4">
        <w:lastRenderedPageBreak/>
        <w:t xml:space="preserve">- Brani di carattere diverso, anche di differenti autori, dei secoli XVI, XVII, XVIII, tratti dalla letteratura per liuto, </w:t>
      </w:r>
      <w:proofErr w:type="spellStart"/>
      <w:r w:rsidRPr="008B78C4">
        <w:t>vihuela</w:t>
      </w:r>
      <w:proofErr w:type="spellEnd"/>
      <w:r w:rsidRPr="008B78C4">
        <w:t>, chitarra rinascimentale o barocca, colascione o strumento similare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- Composizioni scelte fra le seguenti Francisco </w:t>
      </w:r>
      <w:proofErr w:type="spellStart"/>
      <w:r w:rsidRPr="008B78C4">
        <w:t>Tárrega</w:t>
      </w:r>
      <w:proofErr w:type="spellEnd"/>
      <w:r w:rsidRPr="008B78C4">
        <w:t xml:space="preserve">, Preludi o altre composizioni originali Miguel </w:t>
      </w:r>
      <w:proofErr w:type="spellStart"/>
      <w:r w:rsidRPr="008B78C4">
        <w:t>Llobet</w:t>
      </w:r>
      <w:proofErr w:type="spellEnd"/>
      <w:r w:rsidRPr="008B78C4">
        <w:t xml:space="preserve">, 13 canzoni popolari catalane Manuel Maria Ponce, 24 Preludi Boris </w:t>
      </w:r>
      <w:proofErr w:type="spellStart"/>
      <w:r w:rsidRPr="008B78C4">
        <w:t>Vladimirovič</w:t>
      </w:r>
      <w:proofErr w:type="spellEnd"/>
      <w:r w:rsidRPr="008B78C4">
        <w:t xml:space="preserve"> </w:t>
      </w:r>
      <w:proofErr w:type="spellStart"/>
      <w:r w:rsidRPr="008B78C4">
        <w:t>Asafiev</w:t>
      </w:r>
      <w:proofErr w:type="spellEnd"/>
      <w:r w:rsidRPr="008B78C4">
        <w:t xml:space="preserve">, 12 </w:t>
      </w:r>
      <w:proofErr w:type="spellStart"/>
      <w:r w:rsidRPr="008B78C4">
        <w:t>Preludes</w:t>
      </w:r>
      <w:proofErr w:type="spellEnd"/>
      <w:r w:rsidRPr="008B78C4">
        <w:t xml:space="preserve"> Mario Castelnuovo-Tedesco, Appunti Mario Gangi, 22 studi (terza parte del metodo) Un preludio di </w:t>
      </w:r>
      <w:proofErr w:type="spellStart"/>
      <w:r w:rsidRPr="008B78C4">
        <w:t>Heitor</w:t>
      </w:r>
      <w:proofErr w:type="spellEnd"/>
      <w:r w:rsidRPr="008B78C4">
        <w:t xml:space="preserve"> Villa-Lobos o un movimento tratto dalla Suite </w:t>
      </w:r>
      <w:proofErr w:type="spellStart"/>
      <w:r w:rsidRPr="008B78C4">
        <w:t>populaire</w:t>
      </w:r>
      <w:proofErr w:type="spellEnd"/>
      <w:r w:rsidRPr="008B78C4">
        <w:t xml:space="preserve"> </w:t>
      </w:r>
      <w:proofErr w:type="spellStart"/>
      <w:r w:rsidRPr="008B78C4">
        <w:t>Brésilienne</w:t>
      </w:r>
      <w:proofErr w:type="spellEnd"/>
    </w:p>
    <w:p w:rsidR="008B78C4" w:rsidRDefault="007E48E5" w:rsidP="00B83C61">
      <w:pPr>
        <w:spacing w:before="240" w:after="0" w:line="276" w:lineRule="auto"/>
      </w:pPr>
      <w:r w:rsidRPr="008B78C4">
        <w:t>Composizioni di autori contemporanei</w:t>
      </w:r>
    </w:p>
    <w:p w:rsidR="00B83C61" w:rsidRPr="00B83C61" w:rsidRDefault="00B83C61" w:rsidP="00B83C61">
      <w:pPr>
        <w:spacing w:before="240" w:after="0" w:line="276" w:lineRule="auto"/>
      </w:pPr>
    </w:p>
    <w:p w:rsidR="00B83C61" w:rsidRPr="008B78C4" w:rsidRDefault="007E48E5" w:rsidP="00936B6C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di livello Base 2 (programma di ammissione ai corsi propedeutici)</w:t>
      </w:r>
      <w:bookmarkStart w:id="0" w:name="_GoBack"/>
      <w:bookmarkEnd w:id="0"/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1. a) Uno studio (o brano) presentato dal candidato tra i seguenti: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Mauro Giuliani, Esercizio per la chitarra op.48 (esclusi i primi 7), XVIII </w:t>
      </w:r>
      <w:proofErr w:type="spellStart"/>
      <w:r w:rsidRPr="008B78C4">
        <w:t>Leçons</w:t>
      </w:r>
      <w:proofErr w:type="spellEnd"/>
      <w:r w:rsidRPr="008B78C4">
        <w:t xml:space="preserve"> </w:t>
      </w:r>
      <w:proofErr w:type="spellStart"/>
      <w:r w:rsidRPr="008B78C4">
        <w:t>progressives</w:t>
      </w:r>
      <w:proofErr w:type="spellEnd"/>
      <w:r w:rsidRPr="008B78C4">
        <w:t xml:space="preserve"> op. 51 (esclusi i primi 5), Le ore di Apollo op. 111 Niccolò Paganini, I Ghiribizzi M.S. 43 (esclusi i primi 14) Dionisio </w:t>
      </w:r>
      <w:proofErr w:type="spellStart"/>
      <w:r w:rsidRPr="008B78C4">
        <w:t>Aguado</w:t>
      </w:r>
      <w:proofErr w:type="spellEnd"/>
      <w:r w:rsidRPr="008B78C4">
        <w:t xml:space="preserve">, Studi (Terza Parte del Metodo)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 b) Uno studio scelto dal candidato fra i seguenti di Fernando Sor: op.6 </w:t>
      </w:r>
      <w:proofErr w:type="spellStart"/>
      <w:r w:rsidRPr="008B78C4">
        <w:t>nn</w:t>
      </w:r>
      <w:proofErr w:type="spellEnd"/>
      <w:r w:rsidRPr="008B78C4">
        <w:t xml:space="preserve">. 1, 2, 8; op. 31 </w:t>
      </w:r>
      <w:proofErr w:type="spellStart"/>
      <w:r w:rsidRPr="008B78C4">
        <w:t>nn</w:t>
      </w:r>
      <w:proofErr w:type="spellEnd"/>
      <w:r w:rsidRPr="008B78C4">
        <w:t xml:space="preserve">. 16, 19, 20, 21; op. 35 </w:t>
      </w:r>
      <w:proofErr w:type="spellStart"/>
      <w:r w:rsidRPr="008B78C4">
        <w:t>nn</w:t>
      </w:r>
      <w:proofErr w:type="spellEnd"/>
      <w:r w:rsidRPr="008B78C4">
        <w:t xml:space="preserve">. 13, 17, 22 (corrispondenti ai primi 10 della numerazione di </w:t>
      </w:r>
      <w:proofErr w:type="spellStart"/>
      <w:r w:rsidRPr="008B78C4">
        <w:t>Andrés</w:t>
      </w:r>
      <w:proofErr w:type="spellEnd"/>
      <w:r w:rsidRPr="008B78C4">
        <w:t xml:space="preserve">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 c) Uno studio scelto dal candidato dai 25 studi melodici e progressivi op. 60 di Matteo </w:t>
      </w:r>
      <w:proofErr w:type="spellStart"/>
      <w:r w:rsidRPr="008B78C4">
        <w:t>Carcassi</w:t>
      </w:r>
      <w:proofErr w:type="spellEnd"/>
      <w:r w:rsidRPr="008B78C4">
        <w:t xml:space="preserve">.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2. Una fantasia oppure due pezzi di carattere diverso, anche di differenti autori, dei secoli XVI, XVII, XVIII, tratti dalla letteratura per liuto, </w:t>
      </w:r>
      <w:proofErr w:type="spellStart"/>
      <w:r w:rsidRPr="008B78C4">
        <w:t>vihuela</w:t>
      </w:r>
      <w:proofErr w:type="spellEnd"/>
      <w:r w:rsidRPr="008B78C4">
        <w:t>, chitarra rinascimentale o barocca, colascione o strumento similare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3. Una composizione scelta dal candidato fra le seguenti per ogni gruppo: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a) Francisco </w:t>
      </w:r>
      <w:proofErr w:type="spellStart"/>
      <w:r w:rsidRPr="008B78C4">
        <w:t>Tárrega</w:t>
      </w:r>
      <w:proofErr w:type="spellEnd"/>
      <w:r w:rsidRPr="008B78C4">
        <w:t xml:space="preserve">, Preludi o altre composizioni originali Miguel </w:t>
      </w:r>
      <w:proofErr w:type="spellStart"/>
      <w:r w:rsidRPr="008B78C4">
        <w:t>Llobet</w:t>
      </w:r>
      <w:proofErr w:type="spellEnd"/>
      <w:r w:rsidRPr="008B78C4">
        <w:t xml:space="preserve">, 13 canzoni popolari catalane Manuel Maria Ponce, 24 Preludi Boris </w:t>
      </w:r>
      <w:proofErr w:type="spellStart"/>
      <w:r w:rsidRPr="008B78C4">
        <w:t>Vladimirovič</w:t>
      </w:r>
      <w:proofErr w:type="spellEnd"/>
      <w:r w:rsidRPr="008B78C4">
        <w:t xml:space="preserve"> </w:t>
      </w:r>
      <w:proofErr w:type="spellStart"/>
      <w:r w:rsidRPr="008B78C4">
        <w:t>Asafiev</w:t>
      </w:r>
      <w:proofErr w:type="spellEnd"/>
      <w:r w:rsidRPr="008B78C4">
        <w:t xml:space="preserve">, 12 </w:t>
      </w:r>
      <w:proofErr w:type="spellStart"/>
      <w:r w:rsidRPr="008B78C4">
        <w:t>Preludes</w:t>
      </w:r>
      <w:proofErr w:type="spellEnd"/>
      <w:r w:rsidRPr="008B78C4">
        <w:t xml:space="preserve"> Mario Castelnuovo-Tedesco, Appunti Mario Gangi, 22 studi (terza parte del metodo) Un preludio di </w:t>
      </w:r>
      <w:proofErr w:type="spellStart"/>
      <w:r w:rsidRPr="008B78C4">
        <w:t>Heitor</w:t>
      </w:r>
      <w:proofErr w:type="spellEnd"/>
      <w:r w:rsidRPr="008B78C4">
        <w:t xml:space="preserve"> Villa-Lobos o un movimento tratto dalla Suite </w:t>
      </w:r>
      <w:proofErr w:type="spellStart"/>
      <w:r w:rsidRPr="008B78C4">
        <w:t>populaire</w:t>
      </w:r>
      <w:proofErr w:type="spellEnd"/>
      <w:r w:rsidRPr="008B78C4">
        <w:t xml:space="preserve"> </w:t>
      </w:r>
      <w:proofErr w:type="spellStart"/>
      <w:r w:rsidRPr="008B78C4">
        <w:t>Brésilienne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  b) Uno studio oppure una composizione di autore contemporaneo</w:t>
      </w:r>
    </w:p>
    <w:p w:rsidR="00CF001A" w:rsidRDefault="00CF001A" w:rsidP="00CF001A">
      <w:pPr>
        <w:spacing w:line="276" w:lineRule="auto"/>
        <w:jc w:val="center"/>
        <w:rPr>
          <w:b/>
          <w:sz w:val="32"/>
          <w:szCs w:val="32"/>
        </w:rPr>
      </w:pPr>
    </w:p>
    <w:p w:rsidR="00CF001A" w:rsidRPr="00CF001A" w:rsidRDefault="00CF001A" w:rsidP="00CF001A">
      <w:pPr>
        <w:spacing w:line="276" w:lineRule="auto"/>
        <w:jc w:val="center"/>
        <w:rPr>
          <w:b/>
          <w:sz w:val="28"/>
          <w:szCs w:val="32"/>
        </w:rPr>
      </w:pPr>
      <w:r w:rsidRPr="00CF001A">
        <w:rPr>
          <w:b/>
          <w:sz w:val="28"/>
          <w:szCs w:val="32"/>
        </w:rPr>
        <w:t>TERZO PERIODO PROPEDEUTICO</w:t>
      </w:r>
    </w:p>
    <w:p w:rsidR="00A12AA0" w:rsidRPr="008B78C4" w:rsidRDefault="008B78C4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Primo anno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Almeno due brani per ogni gruppo: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Mauro Giuliani, Esercizio per la chitarra op.48 (esclusi i primi 7), XVIII </w:t>
      </w:r>
      <w:proofErr w:type="spellStart"/>
      <w:r w:rsidRPr="008B78C4">
        <w:t>Leçons</w:t>
      </w:r>
      <w:proofErr w:type="spellEnd"/>
      <w:r w:rsidRPr="008B78C4">
        <w:t xml:space="preserve"> </w:t>
      </w:r>
      <w:proofErr w:type="spellStart"/>
      <w:r w:rsidRPr="008B78C4">
        <w:t>progressives</w:t>
      </w:r>
      <w:proofErr w:type="spellEnd"/>
      <w:r w:rsidRPr="008B78C4">
        <w:t xml:space="preserve"> op. 51 (esclusi i primi 5), Le ore di Apollo op. 111 Niccolò Paganini, I Ghiribizzi M.S. 43 (esclusi i primi 14) Dionisio </w:t>
      </w:r>
      <w:proofErr w:type="spellStart"/>
      <w:r w:rsidRPr="008B78C4">
        <w:t>Aguado</w:t>
      </w:r>
      <w:proofErr w:type="spellEnd"/>
      <w:r w:rsidRPr="008B78C4">
        <w:t xml:space="preserve">, Studi (Terza Parte del Metodo)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lastRenderedPageBreak/>
        <w:t xml:space="preserve">b) Fernando Sor, op.6 </w:t>
      </w:r>
      <w:proofErr w:type="spellStart"/>
      <w:r w:rsidRPr="008B78C4">
        <w:t>nn</w:t>
      </w:r>
      <w:proofErr w:type="spellEnd"/>
      <w:r w:rsidRPr="008B78C4">
        <w:t xml:space="preserve">. 1, 2, 8; op. 31 </w:t>
      </w:r>
      <w:proofErr w:type="spellStart"/>
      <w:r w:rsidRPr="008B78C4">
        <w:t>nn</w:t>
      </w:r>
      <w:proofErr w:type="spellEnd"/>
      <w:r w:rsidRPr="008B78C4">
        <w:t xml:space="preserve">. 16, 19, 20, 21; op. 35 </w:t>
      </w:r>
      <w:proofErr w:type="spellStart"/>
      <w:r w:rsidRPr="008B78C4">
        <w:t>nn</w:t>
      </w:r>
      <w:proofErr w:type="spellEnd"/>
      <w:r w:rsidRPr="008B78C4">
        <w:t xml:space="preserve">. 13, 17, 22 (corrispondenti ai primi 10 della numerazione di </w:t>
      </w:r>
      <w:proofErr w:type="spellStart"/>
      <w:r w:rsidRPr="008B78C4">
        <w:t>Andrés</w:t>
      </w:r>
      <w:proofErr w:type="spellEnd"/>
      <w:r w:rsidRPr="008B78C4">
        <w:t xml:space="preserve">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c) Matteo </w:t>
      </w:r>
      <w:proofErr w:type="spellStart"/>
      <w:r w:rsidRPr="008B78C4">
        <w:t>Carcassi</w:t>
      </w:r>
      <w:proofErr w:type="spellEnd"/>
      <w:r w:rsidRPr="008B78C4">
        <w:t xml:space="preserve">, 25 studi melodici e progressivi op. 60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 brano dei secoli XVI, XVII, XVIII, tratto dalla letteratura per liuto, </w:t>
      </w:r>
      <w:proofErr w:type="spellStart"/>
      <w:r w:rsidRPr="008B78C4">
        <w:t>vihuela</w:t>
      </w:r>
      <w:proofErr w:type="spellEnd"/>
      <w:r w:rsidRPr="008B78C4">
        <w:t xml:space="preserve">, chitarra rinascimentale o barocca, colascione o strumento similare Due composizioni scelte tra le seguenti: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Francisco </w:t>
      </w:r>
      <w:proofErr w:type="spellStart"/>
      <w:r w:rsidRPr="008B78C4">
        <w:t>Tárrega</w:t>
      </w:r>
      <w:proofErr w:type="spellEnd"/>
      <w:r w:rsidRPr="008B78C4">
        <w:t xml:space="preserve">, Preludi o altre composizioni originali Miguel </w:t>
      </w:r>
      <w:proofErr w:type="spellStart"/>
      <w:r w:rsidRPr="008B78C4">
        <w:t>Llobet</w:t>
      </w:r>
      <w:proofErr w:type="spellEnd"/>
      <w:r w:rsidRPr="008B78C4">
        <w:t xml:space="preserve">, 13 canzoni popolari catalane Manuel Maria Ponce, 24 Preludi Boris </w:t>
      </w:r>
      <w:proofErr w:type="spellStart"/>
      <w:r w:rsidRPr="008B78C4">
        <w:t>Vladimirovič</w:t>
      </w:r>
      <w:proofErr w:type="spellEnd"/>
      <w:r w:rsidRPr="008B78C4">
        <w:t xml:space="preserve"> </w:t>
      </w:r>
      <w:proofErr w:type="spellStart"/>
      <w:r w:rsidRPr="008B78C4">
        <w:t>Asafiev</w:t>
      </w:r>
      <w:proofErr w:type="spellEnd"/>
      <w:r w:rsidRPr="008B78C4">
        <w:t xml:space="preserve">, 12 </w:t>
      </w:r>
      <w:proofErr w:type="spellStart"/>
      <w:r w:rsidRPr="008B78C4">
        <w:t>Preludes</w:t>
      </w:r>
      <w:proofErr w:type="spellEnd"/>
      <w:r w:rsidRPr="008B78C4">
        <w:t xml:space="preserve"> Mario Castelnuovo-Tedesco, Appunti Mario Gangi, 22 studi (terza parte del metodo) Un preludio di </w:t>
      </w:r>
      <w:proofErr w:type="spellStart"/>
      <w:r w:rsidRPr="008B78C4">
        <w:t>Heitor</w:t>
      </w:r>
      <w:proofErr w:type="spellEnd"/>
      <w:r w:rsidRPr="008B78C4">
        <w:t xml:space="preserve"> Villa-Lobos o un movimento tratto dalla Suite </w:t>
      </w:r>
      <w:proofErr w:type="spellStart"/>
      <w:r w:rsidRPr="008B78C4">
        <w:t>populaire</w:t>
      </w:r>
      <w:proofErr w:type="spellEnd"/>
      <w:r w:rsidRPr="008B78C4">
        <w:t xml:space="preserve"> </w:t>
      </w:r>
      <w:proofErr w:type="spellStart"/>
      <w:r w:rsidRPr="008B78C4">
        <w:t>Bresilienne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b) Due studi o composizioni di autore contemporaneo</w:t>
      </w:r>
    </w:p>
    <w:p w:rsidR="00A12AA0" w:rsidRPr="008B78C4" w:rsidRDefault="007E48E5" w:rsidP="00F53847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Esame verifica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Tre brani scelti tra (uno per gruppo a, b, c):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Mauro Giuliani, Esercizio per la chitarra op.48 (esclusi i primi 7), XVIII </w:t>
      </w:r>
      <w:proofErr w:type="spellStart"/>
      <w:r w:rsidRPr="008B78C4">
        <w:t>Leçons</w:t>
      </w:r>
      <w:proofErr w:type="spellEnd"/>
      <w:r w:rsidRPr="008B78C4">
        <w:t xml:space="preserve"> </w:t>
      </w:r>
      <w:proofErr w:type="spellStart"/>
      <w:r w:rsidRPr="008B78C4">
        <w:t>progressives</w:t>
      </w:r>
      <w:proofErr w:type="spellEnd"/>
      <w:r w:rsidRPr="008B78C4">
        <w:t xml:space="preserve"> op. 51 (esclusi i primi 5), Le ore di Apollo op. 111 Niccolò Paganini, I Ghiribizzi M.S. 43 (esclusi i primi 14) Dionisio </w:t>
      </w:r>
      <w:proofErr w:type="spellStart"/>
      <w:r w:rsidRPr="008B78C4">
        <w:t>Aguado</w:t>
      </w:r>
      <w:proofErr w:type="spellEnd"/>
      <w:r w:rsidRPr="008B78C4">
        <w:t xml:space="preserve">, Studi (Terza Parte del Metodo)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b) Fernando Sor, op.6 </w:t>
      </w:r>
      <w:proofErr w:type="spellStart"/>
      <w:r w:rsidRPr="008B78C4">
        <w:t>nn</w:t>
      </w:r>
      <w:proofErr w:type="spellEnd"/>
      <w:r w:rsidRPr="008B78C4">
        <w:t xml:space="preserve">. 1, 2, 8; op. 31 </w:t>
      </w:r>
      <w:proofErr w:type="spellStart"/>
      <w:r w:rsidRPr="008B78C4">
        <w:t>nn</w:t>
      </w:r>
      <w:proofErr w:type="spellEnd"/>
      <w:r w:rsidRPr="008B78C4">
        <w:t xml:space="preserve">. 16, 19, 20, 21; op. 35 </w:t>
      </w:r>
      <w:proofErr w:type="spellStart"/>
      <w:r w:rsidRPr="008B78C4">
        <w:t>nn</w:t>
      </w:r>
      <w:proofErr w:type="spellEnd"/>
      <w:r w:rsidRPr="008B78C4">
        <w:t xml:space="preserve">. 13, 17, 22 (corrispondenti ai primi 10 della numerazione di </w:t>
      </w:r>
      <w:proofErr w:type="spellStart"/>
      <w:r w:rsidRPr="008B78C4">
        <w:t>Andrés</w:t>
      </w:r>
      <w:proofErr w:type="spellEnd"/>
      <w:r w:rsidRPr="008B78C4">
        <w:t xml:space="preserve">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c) Matteo </w:t>
      </w:r>
      <w:proofErr w:type="spellStart"/>
      <w:r w:rsidRPr="008B78C4">
        <w:t>Carcassi</w:t>
      </w:r>
      <w:proofErr w:type="spellEnd"/>
      <w:r w:rsidRPr="008B78C4">
        <w:t xml:space="preserve">, 25 studi melodici e progressivi op. 60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 brano dei secoli XVI, XVII, XVIII, tratto dalla letteratura per liuto, </w:t>
      </w:r>
      <w:proofErr w:type="spellStart"/>
      <w:r w:rsidRPr="008B78C4">
        <w:t>vihuela</w:t>
      </w:r>
      <w:proofErr w:type="spellEnd"/>
      <w:r w:rsidRPr="008B78C4">
        <w:t>, chitarra rinascimentale o barocca, colascione o strumento similare Una composizione scelta tra le seguenti: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Francisco </w:t>
      </w:r>
      <w:proofErr w:type="spellStart"/>
      <w:r w:rsidRPr="008B78C4">
        <w:t>Tárrega</w:t>
      </w:r>
      <w:proofErr w:type="spellEnd"/>
      <w:r w:rsidRPr="008B78C4">
        <w:t xml:space="preserve">, Preludi o altre composizioni originali Miguel </w:t>
      </w:r>
      <w:proofErr w:type="spellStart"/>
      <w:r w:rsidRPr="008B78C4">
        <w:t>Llobet</w:t>
      </w:r>
      <w:proofErr w:type="spellEnd"/>
      <w:r w:rsidRPr="008B78C4">
        <w:t xml:space="preserve">, 13 canzoni popolari catalane Manuel Maria Ponce, 24 Preludi Boris </w:t>
      </w:r>
      <w:proofErr w:type="spellStart"/>
      <w:r w:rsidRPr="008B78C4">
        <w:t>Vladimirovič</w:t>
      </w:r>
      <w:proofErr w:type="spellEnd"/>
      <w:r w:rsidRPr="008B78C4">
        <w:t xml:space="preserve"> </w:t>
      </w:r>
      <w:proofErr w:type="spellStart"/>
      <w:r w:rsidRPr="008B78C4">
        <w:t>Asafiev</w:t>
      </w:r>
      <w:proofErr w:type="spellEnd"/>
      <w:r w:rsidRPr="008B78C4">
        <w:t xml:space="preserve">, 12 </w:t>
      </w:r>
      <w:proofErr w:type="spellStart"/>
      <w:r w:rsidRPr="008B78C4">
        <w:t>Preludes</w:t>
      </w:r>
      <w:proofErr w:type="spellEnd"/>
      <w:r w:rsidRPr="008B78C4">
        <w:t xml:space="preserve"> Mario Castelnuovo-Tedesco, Appunti Mario Gangi, 22 studi (terza parte del metodo Un preludio di </w:t>
      </w:r>
      <w:proofErr w:type="spellStart"/>
      <w:r w:rsidRPr="008B78C4">
        <w:t>Heitor</w:t>
      </w:r>
      <w:proofErr w:type="spellEnd"/>
      <w:r w:rsidRPr="008B78C4">
        <w:t xml:space="preserve"> Villa-Lobos o un movimento tratto dalla Suite </w:t>
      </w:r>
      <w:proofErr w:type="spellStart"/>
      <w:r w:rsidRPr="008B78C4">
        <w:t>populaire</w:t>
      </w:r>
      <w:proofErr w:type="spellEnd"/>
      <w:r w:rsidRPr="008B78C4">
        <w:t xml:space="preserve"> </w:t>
      </w:r>
      <w:proofErr w:type="spellStart"/>
      <w:r w:rsidRPr="008B78C4">
        <w:t>Bresilienne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b) Due studi o composizioni di autore contemporaneo</w:t>
      </w:r>
    </w:p>
    <w:p w:rsidR="00A12AA0" w:rsidRPr="008B78C4" w:rsidRDefault="008B78C4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Secondo anno</w:t>
      </w:r>
    </w:p>
    <w:p w:rsidR="00A12AA0" w:rsidRPr="008B78C4" w:rsidRDefault="007E48E5" w:rsidP="00F53847">
      <w:pPr>
        <w:spacing w:before="240" w:after="0" w:line="276" w:lineRule="auto"/>
        <w:jc w:val="center"/>
        <w:rPr>
          <w:b/>
          <w:sz w:val="24"/>
        </w:rPr>
      </w:pPr>
      <w:r w:rsidRPr="008B78C4">
        <w:rPr>
          <w:b/>
          <w:sz w:val="24"/>
        </w:rPr>
        <w:t>Programma ed esame di verifica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Tre studi tra i seguenti non eseguiti nel programma di primo anno: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 a) uno studio fra i seguenti di Fernando Sor: op.6 </w:t>
      </w:r>
      <w:proofErr w:type="spellStart"/>
      <w:r w:rsidRPr="008B78C4">
        <w:t>nn</w:t>
      </w:r>
      <w:proofErr w:type="spellEnd"/>
      <w:r w:rsidRPr="008B78C4">
        <w:t xml:space="preserve">. 1, 2, 8; op. 31 </w:t>
      </w:r>
      <w:proofErr w:type="spellStart"/>
      <w:r w:rsidRPr="008B78C4">
        <w:t>nn</w:t>
      </w:r>
      <w:proofErr w:type="spellEnd"/>
      <w:r w:rsidRPr="008B78C4">
        <w:t xml:space="preserve">. 16, 19, 20, 21; op. 35 </w:t>
      </w:r>
      <w:proofErr w:type="spellStart"/>
      <w:r w:rsidRPr="008B78C4">
        <w:t>nn</w:t>
      </w:r>
      <w:proofErr w:type="spellEnd"/>
      <w:r w:rsidRPr="008B78C4">
        <w:t xml:space="preserve">. 13, 17, 22; (corrispondenti ai primi 10 della numerazione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b) uno studio scelto dal candidato fra i seguenti di Fernando Sor: op. 6 </w:t>
      </w:r>
      <w:proofErr w:type="spellStart"/>
      <w:r w:rsidRPr="008B78C4">
        <w:t>nn</w:t>
      </w:r>
      <w:proofErr w:type="spellEnd"/>
      <w:r w:rsidRPr="008B78C4">
        <w:t xml:space="preserve">. 3, 6, 9, 11,12, op. 35 n. 16, op. 29 </w:t>
      </w:r>
      <w:proofErr w:type="spellStart"/>
      <w:r w:rsidRPr="008B78C4">
        <w:t>nn</w:t>
      </w:r>
      <w:proofErr w:type="spellEnd"/>
      <w:r w:rsidRPr="008B78C4">
        <w:t xml:space="preserve">. 13, 17, 22, 23 (corrispondenti ai numeri 11- 20 della numerazione di </w:t>
      </w:r>
      <w:proofErr w:type="spellStart"/>
      <w:r w:rsidRPr="008B78C4">
        <w:t>Andrés</w:t>
      </w:r>
      <w:proofErr w:type="spellEnd"/>
      <w:r w:rsidRPr="008B78C4">
        <w:t xml:space="preserve">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lastRenderedPageBreak/>
        <w:t xml:space="preserve">c) uno studio scelto dal candidato dai 25 studi melodici e progressivi op. 60 di Matteo </w:t>
      </w:r>
      <w:proofErr w:type="spellStart"/>
      <w:r w:rsidRPr="008B78C4">
        <w:t>Carcassi</w:t>
      </w:r>
      <w:proofErr w:type="spellEnd"/>
      <w:r w:rsidRPr="008B78C4">
        <w:t xml:space="preserve"> non eseguiti nel programma di primo anno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Almeno una composizione dal seguente gruppo: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</w:t>
      </w:r>
      <w:proofErr w:type="spellStart"/>
      <w:r w:rsidRPr="008B78C4">
        <w:t>Napoleon</w:t>
      </w:r>
      <w:proofErr w:type="spellEnd"/>
      <w:r w:rsidRPr="008B78C4">
        <w:t xml:space="preserve"> Coste, 25 </w:t>
      </w:r>
      <w:proofErr w:type="spellStart"/>
      <w:r w:rsidRPr="008B78C4">
        <w:t>Études</w:t>
      </w:r>
      <w:proofErr w:type="spellEnd"/>
      <w:r w:rsidRPr="008B78C4">
        <w:t xml:space="preserve"> de </w:t>
      </w:r>
      <w:proofErr w:type="spellStart"/>
      <w:r w:rsidRPr="008B78C4">
        <w:t>genre</w:t>
      </w:r>
      <w:proofErr w:type="spellEnd"/>
      <w:r w:rsidRPr="008B78C4">
        <w:t xml:space="preserve"> pour la </w:t>
      </w:r>
      <w:proofErr w:type="spellStart"/>
      <w:r w:rsidRPr="008B78C4">
        <w:t>guitare</w:t>
      </w:r>
      <w:proofErr w:type="spellEnd"/>
      <w:r w:rsidRPr="008B78C4">
        <w:t xml:space="preserve"> op. 38 </w:t>
      </w:r>
    </w:p>
    <w:p w:rsidR="00A12AA0" w:rsidRPr="008B78C4" w:rsidRDefault="007E48E5" w:rsidP="00F53847">
      <w:pPr>
        <w:spacing w:before="240" w:after="0" w:line="276" w:lineRule="auto"/>
        <w:rPr>
          <w:lang w:val="en-US"/>
        </w:rPr>
      </w:pPr>
      <w:r w:rsidRPr="008B78C4">
        <w:rPr>
          <w:lang w:val="en-US"/>
        </w:rPr>
        <w:t xml:space="preserve">b) Johann </w:t>
      </w:r>
      <w:proofErr w:type="spellStart"/>
      <w:r w:rsidRPr="008B78C4">
        <w:rPr>
          <w:lang w:val="en-US"/>
        </w:rPr>
        <w:t>Kaspar</w:t>
      </w:r>
      <w:proofErr w:type="spellEnd"/>
      <w:r w:rsidRPr="008B78C4">
        <w:rPr>
          <w:lang w:val="en-US"/>
        </w:rPr>
        <w:t xml:space="preserve"> Mertz, </w:t>
      </w:r>
      <w:proofErr w:type="spellStart"/>
      <w:r w:rsidRPr="008B78C4">
        <w:rPr>
          <w:lang w:val="en-US"/>
        </w:rPr>
        <w:t>Bardenklänge</w:t>
      </w:r>
      <w:proofErr w:type="spellEnd"/>
      <w:r w:rsidRPr="008B78C4">
        <w:rPr>
          <w:lang w:val="en-US"/>
        </w:rPr>
        <w:t xml:space="preserve"> op. 13 (books n. 1-13) </w:t>
      </w:r>
    </w:p>
    <w:p w:rsidR="00A12AA0" w:rsidRPr="008B78C4" w:rsidRDefault="007E48E5" w:rsidP="00F53847">
      <w:pPr>
        <w:spacing w:before="240" w:after="0" w:line="276" w:lineRule="auto"/>
        <w:rPr>
          <w:lang w:val="en-US"/>
        </w:rPr>
      </w:pPr>
      <w:r w:rsidRPr="008B78C4">
        <w:rPr>
          <w:lang w:val="en-US"/>
        </w:rPr>
        <w:t xml:space="preserve">c) Leonard Schulz, Nine </w:t>
      </w:r>
      <w:proofErr w:type="spellStart"/>
      <w:r w:rsidRPr="008B78C4">
        <w:rPr>
          <w:lang w:val="en-US"/>
        </w:rPr>
        <w:t>exercices</w:t>
      </w:r>
      <w:proofErr w:type="spellEnd"/>
      <w:r w:rsidRPr="008B78C4">
        <w:rPr>
          <w:lang w:val="en-US"/>
        </w:rPr>
        <w:t xml:space="preserve"> and three studies op. 40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 preludio di </w:t>
      </w:r>
      <w:proofErr w:type="spellStart"/>
      <w:r w:rsidRPr="008B78C4">
        <w:t>Heitor</w:t>
      </w:r>
      <w:proofErr w:type="spellEnd"/>
      <w:r w:rsidRPr="008B78C4">
        <w:t xml:space="preserve"> Villa-Lobos o un movimento tratto dalla Suite </w:t>
      </w:r>
      <w:proofErr w:type="spellStart"/>
      <w:r w:rsidRPr="008B78C4">
        <w:t>populaire</w:t>
      </w:r>
      <w:proofErr w:type="spellEnd"/>
      <w:r w:rsidRPr="008B78C4">
        <w:t xml:space="preserve"> </w:t>
      </w:r>
      <w:proofErr w:type="spellStart"/>
      <w:r w:rsidRPr="008B78C4">
        <w:t>Brésilienn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Uno studio oppure una composizione di autore contemporaneo</w:t>
      </w:r>
    </w:p>
    <w:p w:rsidR="00A12AA0" w:rsidRPr="008B78C4" w:rsidRDefault="008B78C4" w:rsidP="00F53847">
      <w:pPr>
        <w:spacing w:before="240" w:after="0" w:line="276" w:lineRule="auto"/>
        <w:rPr>
          <w:b/>
          <w:sz w:val="24"/>
        </w:rPr>
      </w:pPr>
      <w:r w:rsidRPr="008B78C4">
        <w:rPr>
          <w:b/>
          <w:sz w:val="24"/>
        </w:rPr>
        <w:t>Terzo anno</w:t>
      </w:r>
    </w:p>
    <w:p w:rsidR="008E72FB" w:rsidRDefault="008E72FB" w:rsidP="008E72FB">
      <w:pPr>
        <w:pStyle w:val="Default"/>
        <w:spacing w:line="276" w:lineRule="auto"/>
        <w:jc w:val="center"/>
        <w:rPr>
          <w:b/>
          <w:szCs w:val="22"/>
        </w:rPr>
      </w:pPr>
    </w:p>
    <w:p w:rsidR="008E72FB" w:rsidRDefault="008E72FB" w:rsidP="008E72FB">
      <w:pPr>
        <w:pStyle w:val="Default"/>
        <w:spacing w:line="276" w:lineRule="auto"/>
        <w:jc w:val="center"/>
        <w:rPr>
          <w:b/>
          <w:szCs w:val="22"/>
        </w:rPr>
      </w:pPr>
      <w:r w:rsidRPr="00B65195">
        <w:rPr>
          <w:b/>
          <w:szCs w:val="22"/>
        </w:rPr>
        <w:t>Esame finale corso propedeutico</w:t>
      </w:r>
      <w:r>
        <w:rPr>
          <w:b/>
          <w:szCs w:val="22"/>
        </w:rPr>
        <w:t xml:space="preserve"> (esame di ammissione al triennio)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Due studi di Fernando Sor scelti dal candidato tra i numeri 11-20 non eseguiti negli anni precedenti (riferimento numerico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Uno studio di </w:t>
      </w:r>
      <w:proofErr w:type="spellStart"/>
      <w:r w:rsidRPr="008B78C4">
        <w:t>Heitor</w:t>
      </w:r>
      <w:proofErr w:type="spellEnd"/>
      <w:r w:rsidRPr="008B78C4">
        <w:t xml:space="preserve"> Villa-Lobos scelto tra i “</w:t>
      </w:r>
      <w:proofErr w:type="spellStart"/>
      <w:r w:rsidRPr="008B78C4">
        <w:t>Douzes</w:t>
      </w:r>
      <w:proofErr w:type="spellEnd"/>
      <w:r w:rsidRPr="008B78C4">
        <w:t xml:space="preserve"> </w:t>
      </w:r>
      <w:proofErr w:type="spellStart"/>
      <w:r w:rsidRPr="008B78C4">
        <w:t>Études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Due composizioni scelte tra: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Una composizione contrappuntistica rinascimentale o barocca (preferibilmente da strumento similare)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b) Un brano del primo o tardo ottocento (fantasia, tema con variazioni, sonata, pot-pourri, rondò o altra forma assimilabile)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c) Un brano o studio contemporaneo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Uno studio di Fernando Sor scelto dal candidato tra i numeri 11-20 (riferimento numerico A. Segovia)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Uno studio di </w:t>
      </w:r>
      <w:proofErr w:type="spellStart"/>
      <w:r w:rsidRPr="008B78C4">
        <w:t>Heitor</w:t>
      </w:r>
      <w:proofErr w:type="spellEnd"/>
      <w:r w:rsidRPr="008B78C4">
        <w:t xml:space="preserve"> Villa-Lobos scelto tra i “</w:t>
      </w:r>
      <w:proofErr w:type="spellStart"/>
      <w:r w:rsidRPr="008B78C4">
        <w:t>Douzes</w:t>
      </w:r>
      <w:proofErr w:type="spellEnd"/>
      <w:r w:rsidRPr="008B78C4">
        <w:t xml:space="preserve"> </w:t>
      </w:r>
      <w:proofErr w:type="spellStart"/>
      <w:r w:rsidRPr="008B78C4">
        <w:t>Études</w:t>
      </w:r>
      <w:proofErr w:type="spellEnd"/>
      <w:r w:rsidRPr="008B78C4">
        <w:t xml:space="preserve">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>Due composizioni scelte tra: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a) Una composizione contrappuntistica rinascimentale o barocca (preferibilmente da strumento similare) </w:t>
      </w:r>
    </w:p>
    <w:p w:rsidR="00A12AA0" w:rsidRPr="008B78C4" w:rsidRDefault="007E48E5" w:rsidP="00F53847">
      <w:pPr>
        <w:spacing w:before="240" w:after="0" w:line="276" w:lineRule="auto"/>
      </w:pPr>
      <w:r w:rsidRPr="008B78C4">
        <w:t xml:space="preserve">b) Un brano del primo o tardo ottocento (fantasia, tema con variazioni, sonata, pot-pourri, rondò o altra forma assimilabile) </w:t>
      </w:r>
    </w:p>
    <w:p w:rsidR="00A12AA0" w:rsidRPr="008B78C4" w:rsidRDefault="007E48E5" w:rsidP="00F53847">
      <w:pPr>
        <w:spacing w:before="240" w:after="0" w:line="276" w:lineRule="auto"/>
        <w:rPr>
          <w:b/>
        </w:rPr>
      </w:pPr>
      <w:r w:rsidRPr="008B78C4">
        <w:t>c) Una composizione o studio contemporaneo</w:t>
      </w:r>
    </w:p>
    <w:sectPr w:rsidR="00A12AA0" w:rsidRPr="008B78C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8E7"/>
    <w:multiLevelType w:val="multilevel"/>
    <w:tmpl w:val="4D5C39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64488"/>
    <w:multiLevelType w:val="multilevel"/>
    <w:tmpl w:val="B9A8D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C6681"/>
    <w:multiLevelType w:val="multilevel"/>
    <w:tmpl w:val="3B047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A82FA1"/>
    <w:multiLevelType w:val="multilevel"/>
    <w:tmpl w:val="EF5A0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4D7714"/>
    <w:multiLevelType w:val="multilevel"/>
    <w:tmpl w:val="31365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A81479"/>
    <w:multiLevelType w:val="multilevel"/>
    <w:tmpl w:val="38440D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3AAF"/>
    <w:multiLevelType w:val="multilevel"/>
    <w:tmpl w:val="FF04EC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D33D5F"/>
    <w:multiLevelType w:val="multilevel"/>
    <w:tmpl w:val="38E62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F87710"/>
    <w:multiLevelType w:val="multilevel"/>
    <w:tmpl w:val="CF10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A0"/>
    <w:rsid w:val="003562BC"/>
    <w:rsid w:val="00640040"/>
    <w:rsid w:val="007E108A"/>
    <w:rsid w:val="007E48E5"/>
    <w:rsid w:val="00886A8C"/>
    <w:rsid w:val="008B78C4"/>
    <w:rsid w:val="008E72FB"/>
    <w:rsid w:val="00913C15"/>
    <w:rsid w:val="00936B6C"/>
    <w:rsid w:val="00A12AA0"/>
    <w:rsid w:val="00B83C61"/>
    <w:rsid w:val="00C006A4"/>
    <w:rsid w:val="00CF001A"/>
    <w:rsid w:val="00E05C10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92CAB-4D9D-42E2-A71F-2D919CC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F3666F"/>
    <w:pPr>
      <w:ind w:left="720"/>
      <w:contextualSpacing/>
    </w:pPr>
  </w:style>
  <w:style w:type="paragraph" w:customStyle="1" w:styleId="Default">
    <w:name w:val="Default"/>
    <w:qFormat/>
    <w:rsid w:val="00D2393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dc:description/>
  <cp:lastModifiedBy>Archivio</cp:lastModifiedBy>
  <cp:revision>6</cp:revision>
  <dcterms:created xsi:type="dcterms:W3CDTF">2022-08-13T08:09:00Z</dcterms:created>
  <dcterms:modified xsi:type="dcterms:W3CDTF">2022-08-17T07:45:00Z</dcterms:modified>
  <dc:language>it-IT</dc:language>
</cp:coreProperties>
</file>