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79" w:rsidRDefault="00EF6A0B" w:rsidP="009D2E7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CORSI DI BASE E </w:t>
      </w:r>
      <w:r w:rsidR="004F7EB7">
        <w:rPr>
          <w:b/>
          <w:bCs/>
          <w:sz w:val="32"/>
          <w:szCs w:val="32"/>
        </w:rPr>
        <w:t>CORSI PROPEDEUTICI</w:t>
      </w:r>
      <w:r>
        <w:rPr>
          <w:b/>
          <w:bCs/>
          <w:sz w:val="32"/>
          <w:szCs w:val="32"/>
        </w:rPr>
        <w:t xml:space="preserve"> </w:t>
      </w:r>
      <w:r w:rsidR="009D2E79">
        <w:rPr>
          <w:b/>
          <w:bCs/>
          <w:sz w:val="32"/>
          <w:szCs w:val="32"/>
        </w:rPr>
        <w:t>AL TRIENNIO</w:t>
      </w:r>
    </w:p>
    <w:p w:rsidR="009D2E79" w:rsidRPr="00D605C4" w:rsidRDefault="00DB0F73" w:rsidP="009D2E79">
      <w:pPr>
        <w:autoSpaceDE w:val="0"/>
        <w:autoSpaceDN w:val="0"/>
        <w:adjustRightInd w:val="0"/>
        <w:jc w:val="center"/>
        <w:rPr>
          <w:b/>
          <w:bCs/>
          <w:sz w:val="32"/>
          <w:szCs w:val="36"/>
        </w:rPr>
      </w:pPr>
      <w:r w:rsidRPr="00D605C4">
        <w:rPr>
          <w:b/>
          <w:bCs/>
          <w:sz w:val="32"/>
          <w:szCs w:val="36"/>
        </w:rPr>
        <w:t>CLARINETTO</w:t>
      </w:r>
    </w:p>
    <w:p w:rsidR="009D2E79" w:rsidRDefault="009D2E79" w:rsidP="009D2E79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9D2E79" w:rsidRDefault="009D2E79" w:rsidP="009D2E79">
      <w:pPr>
        <w:autoSpaceDE w:val="0"/>
        <w:autoSpaceDN w:val="0"/>
        <w:adjustRightInd w:val="0"/>
        <w:rPr>
          <w:b/>
          <w:bCs/>
          <w:i/>
          <w:iCs/>
        </w:rPr>
      </w:pPr>
      <w:r>
        <w:rPr>
          <w:b/>
          <w:bCs/>
          <w:i/>
          <w:iCs/>
        </w:rPr>
        <w:t>Distinzione dei corsi in periodi e livelli di competenza</w:t>
      </w:r>
    </w:p>
    <w:p w:rsidR="009D2E79" w:rsidRPr="009D2E79" w:rsidRDefault="009D2E79" w:rsidP="009D2E79">
      <w:pPr>
        <w:autoSpaceDE w:val="0"/>
        <w:autoSpaceDN w:val="0"/>
        <w:adjustRightInd w:val="0"/>
        <w:rPr>
          <w:bCs/>
          <w:i/>
          <w:iCs/>
        </w:rPr>
      </w:pPr>
      <w:r w:rsidRPr="009D2E79">
        <w:rPr>
          <w:bCs/>
          <w:i/>
          <w:iCs/>
        </w:rPr>
        <w:t xml:space="preserve">Prima di accedere ai corsi di base </w:t>
      </w:r>
      <w:r>
        <w:rPr>
          <w:bCs/>
          <w:i/>
          <w:iCs/>
        </w:rPr>
        <w:t>si possono fare, a discrezione dell’insegnante, uno o due anni di corso preparatorio.</w:t>
      </w:r>
    </w:p>
    <w:p w:rsidR="009D2E79" w:rsidRDefault="00A81E60" w:rsidP="009D2E79">
      <w:pPr>
        <w:autoSpaceDE w:val="0"/>
        <w:autoSpaceDN w:val="0"/>
        <w:adjustRightInd w:val="0"/>
      </w:pPr>
      <w:r>
        <w:t xml:space="preserve">Nei corsi, </w:t>
      </w:r>
      <w:r w:rsidR="009D2E79">
        <w:t xml:space="preserve">si distinguono </w:t>
      </w:r>
      <w:r>
        <w:t>due</w:t>
      </w:r>
      <w:r w:rsidR="009D2E79">
        <w:t xml:space="preserve"> periodi di studio:</w:t>
      </w:r>
    </w:p>
    <w:p w:rsidR="009D2E79" w:rsidRDefault="009D2E79" w:rsidP="009D2E79">
      <w:pPr>
        <w:autoSpaceDE w:val="0"/>
        <w:autoSpaceDN w:val="0"/>
        <w:adjustRightInd w:val="0"/>
      </w:pPr>
      <w:r>
        <w:t>a. PRIMO PERIODO DI STUDIO</w:t>
      </w:r>
      <w:r w:rsidR="00A81E60">
        <w:t>: BASE</w:t>
      </w:r>
      <w:r>
        <w:t xml:space="preserve"> durata 3 anni</w:t>
      </w:r>
    </w:p>
    <w:p w:rsidR="009D2E79" w:rsidRDefault="009D2E79" w:rsidP="009D2E79">
      <w:pPr>
        <w:autoSpaceDE w:val="0"/>
        <w:autoSpaceDN w:val="0"/>
        <w:adjustRightInd w:val="0"/>
      </w:pPr>
      <w:r>
        <w:t xml:space="preserve">b. SECONDO </w:t>
      </w:r>
      <w:r w:rsidR="00A81E60">
        <w:t>PERIODO DI STUDIO: CORSO PROPEDEUTICO durata 3 anni.</w:t>
      </w:r>
    </w:p>
    <w:p w:rsidR="009D2E79" w:rsidRDefault="009D2E79" w:rsidP="009D2E79">
      <w:pPr>
        <w:autoSpaceDE w:val="0"/>
        <w:autoSpaceDN w:val="0"/>
        <w:adjustRightInd w:val="0"/>
      </w:pPr>
      <w:r>
        <w:t>In ogni periodo di studio sono individuate le discipline che concorrono al percorso formativo.</w:t>
      </w:r>
    </w:p>
    <w:p w:rsidR="009D2E79" w:rsidRDefault="009D2E79" w:rsidP="009D2E79">
      <w:pPr>
        <w:autoSpaceDE w:val="0"/>
        <w:autoSpaceDN w:val="0"/>
        <w:adjustRightInd w:val="0"/>
      </w:pPr>
      <w:r>
        <w:t>Il percorso formativo si articola nel conseguimento di specifici livelli di competenza distinti per i vari</w:t>
      </w:r>
      <w:r w:rsidR="00B539EC">
        <w:t xml:space="preserve"> anni.</w:t>
      </w:r>
    </w:p>
    <w:p w:rsidR="001D44C5" w:rsidRDefault="001D44C5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993"/>
        <w:gridCol w:w="992"/>
        <w:gridCol w:w="992"/>
        <w:gridCol w:w="992"/>
        <w:gridCol w:w="993"/>
        <w:gridCol w:w="992"/>
      </w:tblGrid>
      <w:tr w:rsidR="00A81E60" w:rsidRPr="004B6FB6" w:rsidTr="00A81E60">
        <w:tc>
          <w:tcPr>
            <w:tcW w:w="1702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  <w:r w:rsidRPr="004B6FB6">
              <w:t>Area formativa</w:t>
            </w:r>
          </w:p>
        </w:tc>
        <w:tc>
          <w:tcPr>
            <w:tcW w:w="2551" w:type="dxa"/>
            <w:shd w:val="clear" w:color="auto" w:fill="auto"/>
          </w:tcPr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</w:pPr>
            <w:r w:rsidRPr="004B6FB6">
              <w:t>Insegnamenti</w:t>
            </w:r>
          </w:p>
          <w:p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A81E60" w:rsidRPr="00E96806" w:rsidRDefault="00A81E60" w:rsidP="00A243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806">
              <w:rPr>
                <w:b/>
                <w:bCs/>
              </w:rPr>
              <w:t>PRIMO</w:t>
            </w:r>
          </w:p>
          <w:p w:rsidR="00A81E60" w:rsidRPr="00E96806" w:rsidRDefault="00A81E60" w:rsidP="00A243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806">
              <w:rPr>
                <w:b/>
                <w:bCs/>
              </w:rPr>
              <w:t>PERIODO</w:t>
            </w:r>
          </w:p>
          <w:p w:rsidR="00A81E60" w:rsidRPr="00E96806" w:rsidRDefault="00E96806" w:rsidP="00A243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BASE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81E60" w:rsidRPr="00E96806" w:rsidRDefault="00E96806" w:rsidP="00A243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806">
              <w:rPr>
                <w:b/>
                <w:bCs/>
              </w:rPr>
              <w:t>SECONDO</w:t>
            </w:r>
          </w:p>
          <w:p w:rsidR="00A81E60" w:rsidRPr="00E96806" w:rsidRDefault="00A81E60" w:rsidP="00A243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806">
              <w:rPr>
                <w:b/>
                <w:bCs/>
              </w:rPr>
              <w:t>PERIODO</w:t>
            </w:r>
          </w:p>
          <w:p w:rsidR="00A81E60" w:rsidRPr="00E96806" w:rsidRDefault="00A81E60" w:rsidP="00A243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96806">
              <w:rPr>
                <w:b/>
                <w:bCs/>
              </w:rPr>
              <w:t>PROPEDEUTICO</w:t>
            </w:r>
          </w:p>
        </w:tc>
      </w:tr>
      <w:tr w:rsidR="00A81E60" w:rsidRPr="004B6FB6" w:rsidTr="00A81E60">
        <w:trPr>
          <w:trHeight w:val="472"/>
        </w:trPr>
        <w:tc>
          <w:tcPr>
            <w:tcW w:w="1702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1°</w:t>
            </w:r>
          </w:p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2°</w:t>
            </w:r>
          </w:p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B6FB6">
              <w:rPr>
                <w:sz w:val="18"/>
                <w:szCs w:val="18"/>
              </w:rPr>
              <w:t>3°</w:t>
            </w:r>
          </w:p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81E60" w:rsidRPr="004B6FB6" w:rsidRDefault="00E96806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81E60" w:rsidRPr="004B6FB6">
              <w:rPr>
                <w:sz w:val="18"/>
                <w:szCs w:val="18"/>
              </w:rPr>
              <w:t>°</w:t>
            </w:r>
          </w:p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A81E60" w:rsidRPr="004B6FB6" w:rsidRDefault="00E96806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81E60" w:rsidRPr="004B6FB6">
              <w:rPr>
                <w:sz w:val="18"/>
                <w:szCs w:val="18"/>
              </w:rPr>
              <w:t>°</w:t>
            </w:r>
          </w:p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A81E60" w:rsidRPr="004B6FB6" w:rsidRDefault="00E96806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81E60" w:rsidRPr="004B6FB6">
              <w:rPr>
                <w:sz w:val="18"/>
                <w:szCs w:val="18"/>
              </w:rPr>
              <w:t>°</w:t>
            </w:r>
          </w:p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B6FB6">
              <w:rPr>
                <w:sz w:val="18"/>
                <w:szCs w:val="18"/>
              </w:rPr>
              <w:t>anno</w:t>
            </w:r>
            <w:proofErr w:type="gramEnd"/>
          </w:p>
        </w:tc>
      </w:tr>
      <w:tr w:rsidR="00A81E60" w:rsidRPr="004B6FB6" w:rsidTr="00A81E60">
        <w:tc>
          <w:tcPr>
            <w:tcW w:w="1702" w:type="dxa"/>
            <w:shd w:val="clear" w:color="auto" w:fill="auto"/>
          </w:tcPr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B6FB6">
              <w:rPr>
                <w:i/>
                <w:iCs/>
              </w:rPr>
              <w:t>E</w:t>
            </w:r>
            <w:r w:rsidRPr="004B6FB6">
              <w:rPr>
                <w:i/>
                <w:iCs/>
                <w:sz w:val="19"/>
                <w:szCs w:val="19"/>
              </w:rPr>
              <w:t>SECUZIONE</w:t>
            </w:r>
            <w:r w:rsidRPr="004B6FB6">
              <w:rPr>
                <w:i/>
                <w:iCs/>
              </w:rPr>
              <w:t>/</w:t>
            </w:r>
          </w:p>
          <w:p w:rsidR="00A81E60" w:rsidRPr="00594412" w:rsidRDefault="00A81E60" w:rsidP="00594412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I</w:t>
            </w:r>
            <w:r w:rsidRPr="004B6FB6">
              <w:rPr>
                <w:i/>
                <w:iCs/>
                <w:sz w:val="19"/>
                <w:szCs w:val="19"/>
              </w:rPr>
              <w:t>NTERPRETAZIONE</w:t>
            </w:r>
          </w:p>
        </w:tc>
        <w:tc>
          <w:tcPr>
            <w:tcW w:w="2551" w:type="dxa"/>
            <w:shd w:val="clear" w:color="auto" w:fill="auto"/>
          </w:tcPr>
          <w:p w:rsidR="00A81E60" w:rsidRDefault="00A81E60" w:rsidP="00A243D8">
            <w:pPr>
              <w:jc w:val="center"/>
            </w:pPr>
            <w:r>
              <w:t xml:space="preserve">Pratica </w:t>
            </w:r>
            <w:r w:rsidR="00710E87">
              <w:t>Clarinettistica</w:t>
            </w:r>
          </w:p>
          <w:p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A81E60" w:rsidRDefault="00A81E60" w:rsidP="00A243D8">
            <w:pPr>
              <w:jc w:val="center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A</w:t>
            </w:r>
          </w:p>
          <w:p w:rsidR="00A81E60" w:rsidRPr="009B5E4A" w:rsidRDefault="00A81E60" w:rsidP="00A243D8">
            <w:pPr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A81E60" w:rsidRPr="004B6FB6" w:rsidRDefault="00A81E60" w:rsidP="00A243D8">
            <w:pPr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A81E60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  <w:p w:rsidR="00A81E60" w:rsidRPr="009B5E4A" w:rsidRDefault="00A81E60" w:rsidP="009B5E4A">
            <w:pPr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A81E60" w:rsidRPr="004B6FB6" w:rsidRDefault="00A81E60" w:rsidP="009B5E4A">
            <w:pPr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A81E60" w:rsidRPr="004B6FB6" w:rsidTr="00A81E60">
        <w:tc>
          <w:tcPr>
            <w:tcW w:w="1702" w:type="dxa"/>
            <w:shd w:val="clear" w:color="auto" w:fill="auto"/>
          </w:tcPr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PIANOFORTE</w:t>
            </w:r>
          </w:p>
        </w:tc>
        <w:tc>
          <w:tcPr>
            <w:tcW w:w="2551" w:type="dxa"/>
            <w:shd w:val="clear" w:color="auto" w:fill="auto"/>
          </w:tcPr>
          <w:p w:rsidR="00A81E60" w:rsidRDefault="00A81E60" w:rsidP="00A243D8">
            <w:pPr>
              <w:jc w:val="center"/>
            </w:pPr>
            <w:r>
              <w:t>Pratica pianistica</w:t>
            </w:r>
          </w:p>
        </w:tc>
        <w:tc>
          <w:tcPr>
            <w:tcW w:w="993" w:type="dxa"/>
            <w:shd w:val="clear" w:color="auto" w:fill="auto"/>
          </w:tcPr>
          <w:p w:rsidR="00A81E60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Default="00A81E60" w:rsidP="00A243D8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Default="004F7EB7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3" w:type="dxa"/>
            <w:shd w:val="clear" w:color="auto" w:fill="auto"/>
          </w:tcPr>
          <w:p w:rsidR="00A81E60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A81E60" w:rsidRPr="009B5E4A" w:rsidRDefault="00A81E60" w:rsidP="001D0C12">
            <w:pPr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A81E60" w:rsidRPr="00AB1351" w:rsidRDefault="00A81E60" w:rsidP="001D0C12">
            <w:pPr>
              <w:jc w:val="center"/>
              <w:rPr>
                <w:bCs/>
                <w:highlight w:val="yellow"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A81E60" w:rsidRPr="004B6FB6" w:rsidTr="00A81E60">
        <w:trPr>
          <w:trHeight w:val="1269"/>
        </w:trPr>
        <w:tc>
          <w:tcPr>
            <w:tcW w:w="1702" w:type="dxa"/>
            <w:vMerge w:val="restart"/>
            <w:shd w:val="clear" w:color="auto" w:fill="auto"/>
          </w:tcPr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B6FB6">
              <w:rPr>
                <w:i/>
                <w:iCs/>
                <w:sz w:val="19"/>
                <w:szCs w:val="19"/>
              </w:rPr>
              <w:t>TEORIA</w:t>
            </w:r>
            <w:r w:rsidRPr="004B6FB6">
              <w:rPr>
                <w:i/>
                <w:iCs/>
              </w:rPr>
              <w:t>,</w:t>
            </w:r>
          </w:p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A</w:t>
            </w:r>
            <w:r w:rsidRPr="004B6FB6">
              <w:rPr>
                <w:i/>
                <w:iCs/>
                <w:sz w:val="19"/>
                <w:szCs w:val="19"/>
              </w:rPr>
              <w:t>RMONIA</w:t>
            </w:r>
          </w:p>
          <w:p w:rsidR="00A81E60" w:rsidRPr="004B6FB6" w:rsidRDefault="00A81E60" w:rsidP="00A243D8">
            <w:pPr>
              <w:jc w:val="center"/>
              <w:rPr>
                <w:bCs/>
              </w:rPr>
            </w:pPr>
            <w:r w:rsidRPr="004B6FB6">
              <w:rPr>
                <w:i/>
                <w:iCs/>
                <w:sz w:val="19"/>
                <w:szCs w:val="19"/>
              </w:rPr>
              <w:t xml:space="preserve">E </w:t>
            </w:r>
            <w:r w:rsidRPr="004B6FB6">
              <w:rPr>
                <w:i/>
                <w:iCs/>
              </w:rPr>
              <w:t>A</w:t>
            </w:r>
            <w:r w:rsidRPr="004B6FB6">
              <w:rPr>
                <w:i/>
                <w:iCs/>
                <w:sz w:val="19"/>
                <w:szCs w:val="19"/>
              </w:rPr>
              <w:t>NALISI</w:t>
            </w:r>
          </w:p>
        </w:tc>
        <w:tc>
          <w:tcPr>
            <w:tcW w:w="2551" w:type="dxa"/>
            <w:shd w:val="clear" w:color="auto" w:fill="auto"/>
          </w:tcPr>
          <w:p w:rsidR="00A81E60" w:rsidRDefault="00A81E60" w:rsidP="00A243D8">
            <w:pPr>
              <w:autoSpaceDE w:val="0"/>
              <w:autoSpaceDN w:val="0"/>
              <w:adjustRightInd w:val="0"/>
              <w:jc w:val="center"/>
            </w:pPr>
            <w:r>
              <w:t>Lettura ritmica e melodica,</w:t>
            </w:r>
          </w:p>
          <w:p w:rsidR="00A81E60" w:rsidRPr="009D2E79" w:rsidRDefault="00A81E60" w:rsidP="009D2E79">
            <w:pPr>
              <w:jc w:val="center"/>
            </w:pPr>
            <w:r>
              <w:t>Percezione musicale</w:t>
            </w: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A81E60" w:rsidRPr="009B5E4A" w:rsidRDefault="00A81E60" w:rsidP="00A81E60">
            <w:pPr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A81E60" w:rsidRPr="004B6FB6" w:rsidRDefault="00A81E60" w:rsidP="00A81E60">
            <w:pPr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</w:p>
        </w:tc>
      </w:tr>
      <w:tr w:rsidR="00A81E60" w:rsidRPr="004B6FB6" w:rsidTr="00A81E60">
        <w:tc>
          <w:tcPr>
            <w:tcW w:w="1702" w:type="dxa"/>
            <w:vMerge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A81E60" w:rsidRPr="009D2E79" w:rsidRDefault="00A81E60" w:rsidP="009D2E79">
            <w:pPr>
              <w:jc w:val="center"/>
            </w:pPr>
            <w:r>
              <w:t>Elementi di armonia e analisi</w:t>
            </w: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9D2E7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D2E7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D2E7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D2E79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9D2E79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A81E60" w:rsidRPr="009B5E4A" w:rsidRDefault="00A81E60" w:rsidP="009B5E4A">
            <w:pPr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A81E60" w:rsidRPr="004B6FB6" w:rsidRDefault="00A81E60" w:rsidP="009B5E4A">
            <w:pPr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  <w:tr w:rsidR="00A81E60" w:rsidRPr="004B6FB6" w:rsidTr="00A81E60">
        <w:trPr>
          <w:trHeight w:val="928"/>
        </w:trPr>
        <w:tc>
          <w:tcPr>
            <w:tcW w:w="1702" w:type="dxa"/>
            <w:shd w:val="clear" w:color="auto" w:fill="auto"/>
          </w:tcPr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M</w:t>
            </w:r>
            <w:r w:rsidRPr="004B6FB6">
              <w:rPr>
                <w:i/>
                <w:iCs/>
                <w:sz w:val="19"/>
                <w:szCs w:val="19"/>
              </w:rPr>
              <w:t>USICA</w:t>
            </w:r>
          </w:p>
          <w:p w:rsidR="00A81E60" w:rsidRPr="00224C03" w:rsidRDefault="00A81E60" w:rsidP="00224C03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  <w:sz w:val="19"/>
                <w:szCs w:val="19"/>
              </w:rPr>
              <w:t>D</w:t>
            </w:r>
            <w:r w:rsidRPr="004B6FB6">
              <w:rPr>
                <w:i/>
                <w:iCs/>
              </w:rPr>
              <w:t>’</w:t>
            </w:r>
            <w:r>
              <w:rPr>
                <w:i/>
                <w:iCs/>
                <w:sz w:val="19"/>
                <w:szCs w:val="19"/>
              </w:rPr>
              <w:t>INSIEME</w:t>
            </w:r>
          </w:p>
        </w:tc>
        <w:tc>
          <w:tcPr>
            <w:tcW w:w="2551" w:type="dxa"/>
            <w:shd w:val="clear" w:color="auto" w:fill="auto"/>
          </w:tcPr>
          <w:p w:rsidR="00A81E60" w:rsidRPr="009D2E79" w:rsidRDefault="00A81E60" w:rsidP="009D2E79">
            <w:pPr>
              <w:jc w:val="center"/>
            </w:pPr>
            <w:r>
              <w:t>Laboratorio di musica d’insieme</w:t>
            </w: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9D2E7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D2E7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D2E79">
            <w:pPr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D2E79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9D2E79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9D2E79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A81E60" w:rsidRPr="004B6FB6" w:rsidTr="00A81E60">
        <w:tc>
          <w:tcPr>
            <w:tcW w:w="1702" w:type="dxa"/>
            <w:shd w:val="clear" w:color="auto" w:fill="auto"/>
          </w:tcPr>
          <w:p w:rsidR="00A81E60" w:rsidRPr="004B6FB6" w:rsidRDefault="00A81E60" w:rsidP="00A243D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9"/>
                <w:szCs w:val="19"/>
              </w:rPr>
            </w:pPr>
            <w:r w:rsidRPr="004B6FB6">
              <w:rPr>
                <w:i/>
                <w:iCs/>
              </w:rPr>
              <w:t>S</w:t>
            </w:r>
            <w:r w:rsidRPr="004B6FB6">
              <w:rPr>
                <w:i/>
                <w:iCs/>
                <w:sz w:val="19"/>
                <w:szCs w:val="19"/>
              </w:rPr>
              <w:t>TORIA DELLA</w:t>
            </w:r>
          </w:p>
          <w:p w:rsidR="00A81E60" w:rsidRPr="00224C03" w:rsidRDefault="00A81E60" w:rsidP="00224C0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4B6FB6">
              <w:rPr>
                <w:i/>
                <w:iCs/>
                <w:sz w:val="19"/>
                <w:szCs w:val="19"/>
              </w:rPr>
              <w:t>MUSICA</w:t>
            </w:r>
          </w:p>
        </w:tc>
        <w:tc>
          <w:tcPr>
            <w:tcW w:w="2551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  <w:r>
              <w:t>Elementi di storia della musica</w:t>
            </w: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A81E60" w:rsidRPr="004B6FB6" w:rsidRDefault="00A81E60" w:rsidP="00A243D8">
            <w:pPr>
              <w:jc w:val="center"/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81E60" w:rsidRPr="009B5E4A" w:rsidRDefault="00A81E60" w:rsidP="00594412">
            <w:pPr>
              <w:jc w:val="center"/>
              <w:rPr>
                <w:bCs/>
                <w:sz w:val="20"/>
                <w:highlight w:val="yellow"/>
              </w:rPr>
            </w:pPr>
            <w:r w:rsidRPr="009B5E4A">
              <w:rPr>
                <w:bCs/>
                <w:sz w:val="20"/>
                <w:highlight w:val="yellow"/>
              </w:rPr>
              <w:t>ESAME</w:t>
            </w:r>
          </w:p>
          <w:p w:rsidR="00A81E60" w:rsidRPr="004B6FB6" w:rsidRDefault="00A81E60" w:rsidP="00594412">
            <w:pPr>
              <w:jc w:val="center"/>
              <w:rPr>
                <w:bCs/>
              </w:rPr>
            </w:pPr>
            <w:r w:rsidRPr="00D27710">
              <w:rPr>
                <w:bCs/>
                <w:sz w:val="18"/>
              </w:rPr>
              <w:t>LIVELLO</w:t>
            </w:r>
          </w:p>
        </w:tc>
      </w:tr>
    </w:tbl>
    <w:p w:rsidR="005E42E4" w:rsidRDefault="005E42E4" w:rsidP="004540BB">
      <w:pPr>
        <w:jc w:val="center"/>
        <w:rPr>
          <w:b/>
          <w:sz w:val="32"/>
        </w:rPr>
      </w:pPr>
    </w:p>
    <w:p w:rsidR="008D763C" w:rsidRPr="005E42E4" w:rsidRDefault="004540BB" w:rsidP="004540BB">
      <w:pPr>
        <w:jc w:val="center"/>
        <w:rPr>
          <w:b/>
          <w:sz w:val="32"/>
        </w:rPr>
      </w:pPr>
      <w:r w:rsidRPr="005E42E4">
        <w:rPr>
          <w:b/>
          <w:sz w:val="32"/>
        </w:rPr>
        <w:lastRenderedPageBreak/>
        <w:t>PROGRAMMA CORSI DI BASE</w:t>
      </w:r>
    </w:p>
    <w:p w:rsidR="003171BB" w:rsidRDefault="002A4DDD" w:rsidP="00594412">
      <w:pPr>
        <w:rPr>
          <w:b/>
          <w:sz w:val="28"/>
        </w:rPr>
      </w:pPr>
      <w:r>
        <w:rPr>
          <w:b/>
          <w:sz w:val="28"/>
        </w:rPr>
        <w:t>Pre</w:t>
      </w:r>
      <w:r w:rsidR="007C62AC" w:rsidRPr="007C62AC">
        <w:rPr>
          <w:b/>
          <w:sz w:val="28"/>
        </w:rPr>
        <w:t>paratorio</w:t>
      </w:r>
      <w:r w:rsidR="007C62AC">
        <w:rPr>
          <w:b/>
          <w:sz w:val="28"/>
        </w:rPr>
        <w:t xml:space="preserve"> </w:t>
      </w:r>
    </w:p>
    <w:p w:rsidR="00FE6128" w:rsidRPr="004C3ED1" w:rsidRDefault="00FE6128" w:rsidP="00FE6128">
      <w:pPr>
        <w:spacing w:after="0" w:line="360" w:lineRule="auto"/>
        <w:rPr>
          <w:b/>
        </w:rPr>
      </w:pPr>
      <w:r w:rsidRPr="000A6C92">
        <w:rPr>
          <w:rFonts w:cs="Calibri"/>
          <w:i/>
          <w:iCs/>
          <w:color w:val="000000"/>
        </w:rPr>
        <w:t xml:space="preserve">Conoscenza basilare dello strumento nelle sue principali componenti. </w:t>
      </w:r>
      <w:r w:rsidRPr="004C3ED1">
        <w:rPr>
          <w:rFonts w:cs="Calibri"/>
          <w:color w:val="000000"/>
        </w:rPr>
        <w:t xml:space="preserve"> </w:t>
      </w:r>
    </w:p>
    <w:p w:rsidR="00FE6128" w:rsidRPr="004C3ED1" w:rsidRDefault="00FE6128" w:rsidP="00FE6128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0A6C92">
        <w:rPr>
          <w:rFonts w:cs="Calibri"/>
          <w:i/>
          <w:iCs/>
          <w:color w:val="000000"/>
        </w:rPr>
        <w:t>Impostazione ed elementi fondamentali di tecnica: postura, primi esercizi per l</w:t>
      </w:r>
      <w:r w:rsidRPr="004C3ED1">
        <w:rPr>
          <w:rFonts w:cs="Calibri"/>
          <w:i/>
          <w:iCs/>
          <w:color w:val="000000"/>
        </w:rPr>
        <w:t xml:space="preserve">a respirazione e l’imboccatura, </w:t>
      </w:r>
      <w:r w:rsidRPr="004C3ED1">
        <w:rPr>
          <w:rFonts w:eastAsia="Times New Roman" w:cs="Helvetica"/>
          <w:color w:val="000000"/>
          <w:lang w:eastAsia="it-IT"/>
        </w:rPr>
        <w:t>analisi del sincrono aria/lingua, relativo alla comprensione e realizzazione dell'attacco dei suoni.</w:t>
      </w:r>
    </w:p>
    <w:p w:rsidR="00FE6128" w:rsidRDefault="00FE6128" w:rsidP="00FE6128">
      <w:pPr>
        <w:autoSpaceDE w:val="0"/>
        <w:autoSpaceDN w:val="0"/>
        <w:adjustRightInd w:val="0"/>
        <w:spacing w:after="0" w:line="360" w:lineRule="auto"/>
        <w:rPr>
          <w:rFonts w:cs="Calibri"/>
          <w:i/>
          <w:iCs/>
          <w:color w:val="000000"/>
        </w:rPr>
      </w:pPr>
      <w:r w:rsidRPr="000A6C92">
        <w:rPr>
          <w:rFonts w:cs="Calibri"/>
          <w:i/>
          <w:iCs/>
          <w:color w:val="000000"/>
        </w:rPr>
        <w:t xml:space="preserve">Impostazione e sviluppo della corretta lettura della notazione musicale. </w:t>
      </w:r>
    </w:p>
    <w:p w:rsidR="00FE6128" w:rsidRPr="000A6C92" w:rsidRDefault="00FE6128" w:rsidP="00FE6128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:rsidR="00D25205" w:rsidRPr="004C3ED1" w:rsidRDefault="00D25205" w:rsidP="00D25205">
      <w:pPr>
        <w:jc w:val="center"/>
        <w:rPr>
          <w:b/>
          <w:sz w:val="24"/>
        </w:rPr>
      </w:pPr>
      <w:r w:rsidRPr="004C3ED1">
        <w:rPr>
          <w:b/>
          <w:sz w:val="24"/>
        </w:rPr>
        <w:t>Esame</w:t>
      </w:r>
      <w:r w:rsidR="004540BB" w:rsidRPr="004C3ED1">
        <w:rPr>
          <w:b/>
          <w:sz w:val="24"/>
        </w:rPr>
        <w:t xml:space="preserve"> di verifica</w:t>
      </w:r>
    </w:p>
    <w:p w:rsidR="00D25205" w:rsidRPr="00D25205" w:rsidRDefault="00FE6128" w:rsidP="00D25205">
      <w:r>
        <w:t xml:space="preserve">Un breve programma </w:t>
      </w:r>
      <w:r w:rsidR="005C15E7">
        <w:t xml:space="preserve">a libera scelta </w:t>
      </w:r>
      <w:bookmarkStart w:id="0" w:name="_GoBack"/>
      <w:bookmarkEnd w:id="0"/>
      <w:r>
        <w:t>concordato con il docente.</w:t>
      </w:r>
    </w:p>
    <w:p w:rsidR="00D25205" w:rsidRDefault="00D25205" w:rsidP="00D25205">
      <w:pPr>
        <w:jc w:val="center"/>
        <w:rPr>
          <w:b/>
          <w:sz w:val="28"/>
        </w:rPr>
      </w:pPr>
    </w:p>
    <w:p w:rsidR="003F6B1C" w:rsidRPr="004C3ED1" w:rsidRDefault="007C62AC" w:rsidP="001D0CFE">
      <w:pPr>
        <w:spacing w:after="0" w:line="360" w:lineRule="auto"/>
        <w:rPr>
          <w:b/>
          <w:sz w:val="28"/>
        </w:rPr>
      </w:pPr>
      <w:r w:rsidRPr="004C3ED1">
        <w:rPr>
          <w:b/>
          <w:sz w:val="28"/>
        </w:rPr>
        <w:t>Base 1</w:t>
      </w:r>
    </w:p>
    <w:p w:rsidR="000A6C92" w:rsidRPr="000A6C92" w:rsidRDefault="000A6C92" w:rsidP="001D0CF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0A6C92">
        <w:rPr>
          <w:rFonts w:cs="Calibri"/>
          <w:i/>
          <w:iCs/>
          <w:color w:val="000000"/>
        </w:rPr>
        <w:t xml:space="preserve">Esecuzione di facili note e prime scale. </w:t>
      </w:r>
    </w:p>
    <w:p w:rsidR="000A6C92" w:rsidRPr="000A6C92" w:rsidRDefault="000A6C92" w:rsidP="001D0CF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0A6C92">
        <w:rPr>
          <w:rFonts w:cs="Calibri"/>
          <w:i/>
          <w:iCs/>
          <w:color w:val="000000"/>
        </w:rPr>
        <w:t xml:space="preserve">Approccio a studi ed esercizi del repertorio dello strumento. </w:t>
      </w:r>
    </w:p>
    <w:p w:rsidR="000A6C92" w:rsidRPr="000A6C92" w:rsidRDefault="003F6B1C" w:rsidP="001D0CF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4C3ED1">
        <w:rPr>
          <w:rFonts w:eastAsia="Times New Roman" w:cs="Helvetica"/>
          <w:color w:val="000000"/>
          <w:lang w:eastAsia="it-IT"/>
        </w:rPr>
        <w:t>Metodi di riferimento</w:t>
      </w:r>
      <w:r w:rsidR="000A6C92" w:rsidRPr="000A6C92">
        <w:rPr>
          <w:rFonts w:cs="Calibri"/>
          <w:i/>
          <w:iCs/>
          <w:color w:val="000000"/>
        </w:rPr>
        <w:t xml:space="preserve">: </w:t>
      </w:r>
    </w:p>
    <w:p w:rsidR="000A6C92" w:rsidRPr="000A6C92" w:rsidRDefault="001D0CFE" w:rsidP="001D0CF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4C3ED1">
        <w:rPr>
          <w:rFonts w:cs="Calibri"/>
          <w:color w:val="000000"/>
        </w:rPr>
        <w:t xml:space="preserve">- </w:t>
      </w:r>
      <w:r w:rsidR="000A6C92" w:rsidRPr="000A6C92">
        <w:rPr>
          <w:rFonts w:cs="Calibri"/>
          <w:color w:val="000000"/>
        </w:rPr>
        <w:t>V. Corre</w:t>
      </w:r>
      <w:r w:rsidRPr="004C3ED1">
        <w:rPr>
          <w:rFonts w:cs="Calibri"/>
          <w:color w:val="000000"/>
        </w:rPr>
        <w:t>nti: Il giovane clarinettista “</w:t>
      </w:r>
      <w:r w:rsidR="000A6C92" w:rsidRPr="000A6C92">
        <w:rPr>
          <w:rFonts w:cs="Calibri"/>
          <w:color w:val="000000"/>
        </w:rPr>
        <w:t xml:space="preserve">prima parte” </w:t>
      </w:r>
    </w:p>
    <w:p w:rsidR="000A6C92" w:rsidRPr="000A6C92" w:rsidRDefault="001D0CFE" w:rsidP="001D0CF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4C3ED1">
        <w:rPr>
          <w:rFonts w:cs="Calibri"/>
          <w:color w:val="000000"/>
        </w:rPr>
        <w:t xml:space="preserve">- </w:t>
      </w:r>
      <w:r w:rsidR="000A6C92" w:rsidRPr="000A6C92">
        <w:rPr>
          <w:rFonts w:cs="Calibri"/>
          <w:color w:val="000000"/>
        </w:rPr>
        <w:t xml:space="preserve">V. Correnti: Vademecum </w:t>
      </w:r>
    </w:p>
    <w:p w:rsidR="001D0CFE" w:rsidRPr="004C3ED1" w:rsidRDefault="001D0CFE" w:rsidP="001D0CFE">
      <w:pPr>
        <w:spacing w:after="0" w:line="360" w:lineRule="auto"/>
        <w:rPr>
          <w:b/>
        </w:rPr>
      </w:pPr>
      <w:r w:rsidRPr="004C3ED1">
        <w:rPr>
          <w:rFonts w:cs="Calibri"/>
          <w:color w:val="000000"/>
        </w:rPr>
        <w:t xml:space="preserve">- </w:t>
      </w:r>
      <w:r w:rsidR="000A6C92" w:rsidRPr="004C3ED1">
        <w:rPr>
          <w:rFonts w:cs="Calibri"/>
          <w:color w:val="000000"/>
        </w:rPr>
        <w:t>V. Correnti: Primi studi – dal n. 1 al n. 6</w:t>
      </w:r>
    </w:p>
    <w:p w:rsidR="003F6B1C" w:rsidRPr="004C3ED1" w:rsidRDefault="001D0CFE" w:rsidP="001D0CFE">
      <w:pPr>
        <w:spacing w:after="0" w:line="360" w:lineRule="auto"/>
        <w:rPr>
          <w:b/>
        </w:rPr>
      </w:pPr>
      <w:r w:rsidRPr="004C3ED1">
        <w:rPr>
          <w:rFonts w:eastAsia="Times New Roman" w:cs="Helvetica"/>
          <w:color w:val="000000"/>
          <w:lang w:eastAsia="it-IT"/>
        </w:rPr>
        <w:t xml:space="preserve">- </w:t>
      </w:r>
      <w:r w:rsidR="003F6B1C" w:rsidRPr="004C3ED1">
        <w:rPr>
          <w:rFonts w:eastAsia="Times New Roman" w:cs="Helvetica"/>
          <w:color w:val="000000"/>
          <w:lang w:eastAsia="it-IT"/>
        </w:rPr>
        <w:t>Lefevre, Vol.1;</w:t>
      </w:r>
    </w:p>
    <w:p w:rsidR="003F6B1C" w:rsidRPr="004C3ED1" w:rsidRDefault="001D0CFE" w:rsidP="001D0CFE">
      <w:pPr>
        <w:spacing w:after="0" w:line="360" w:lineRule="auto"/>
        <w:rPr>
          <w:b/>
        </w:rPr>
      </w:pPr>
      <w:r w:rsidRPr="004C3ED1">
        <w:rPr>
          <w:rFonts w:eastAsia="Times New Roman" w:cs="Helvetica"/>
          <w:color w:val="000000"/>
          <w:lang w:eastAsia="it-IT"/>
        </w:rPr>
        <w:t xml:space="preserve">- </w:t>
      </w:r>
      <w:proofErr w:type="spellStart"/>
      <w:r w:rsidR="003F6B1C" w:rsidRPr="004C3ED1">
        <w:rPr>
          <w:rFonts w:eastAsia="Times New Roman" w:cs="Helvetica"/>
          <w:color w:val="000000"/>
          <w:lang w:eastAsia="it-IT"/>
        </w:rPr>
        <w:t>Dangain</w:t>
      </w:r>
      <w:proofErr w:type="spellEnd"/>
      <w:r w:rsidR="003F6B1C" w:rsidRPr="004C3ED1">
        <w:rPr>
          <w:rFonts w:eastAsia="Times New Roman" w:cs="Helvetica"/>
          <w:color w:val="000000"/>
          <w:lang w:eastAsia="it-IT"/>
        </w:rPr>
        <w:t>, Vol.1;</w:t>
      </w:r>
    </w:p>
    <w:p w:rsidR="003F6B1C" w:rsidRPr="004C3ED1" w:rsidRDefault="001D0CFE" w:rsidP="001D0CFE">
      <w:pPr>
        <w:spacing w:after="0" w:line="360" w:lineRule="auto"/>
        <w:rPr>
          <w:b/>
        </w:rPr>
      </w:pPr>
      <w:r w:rsidRPr="004C3ED1">
        <w:rPr>
          <w:rFonts w:eastAsia="Times New Roman" w:cs="Helvetica"/>
          <w:color w:val="000000"/>
          <w:lang w:eastAsia="it-IT"/>
        </w:rPr>
        <w:t xml:space="preserve">- </w:t>
      </w:r>
      <w:proofErr w:type="spellStart"/>
      <w:r w:rsidR="003F6B1C" w:rsidRPr="004C3ED1">
        <w:rPr>
          <w:rFonts w:eastAsia="Times New Roman" w:cs="Helvetica"/>
          <w:color w:val="000000"/>
          <w:lang w:eastAsia="it-IT"/>
        </w:rPr>
        <w:t>Klose</w:t>
      </w:r>
      <w:proofErr w:type="spellEnd"/>
      <w:r w:rsidR="003F6B1C" w:rsidRPr="004C3ED1">
        <w:rPr>
          <w:rFonts w:eastAsia="Times New Roman" w:cs="Helvetica"/>
          <w:color w:val="000000"/>
          <w:lang w:eastAsia="it-IT"/>
        </w:rPr>
        <w:t>, Metodo completo Parte Prima;</w:t>
      </w:r>
    </w:p>
    <w:p w:rsidR="003F6B1C" w:rsidRPr="004C3ED1" w:rsidRDefault="001D0CFE" w:rsidP="001D0CFE">
      <w:pPr>
        <w:spacing w:after="0" w:line="360" w:lineRule="auto"/>
        <w:rPr>
          <w:b/>
        </w:rPr>
      </w:pPr>
      <w:r w:rsidRPr="004C3ED1">
        <w:rPr>
          <w:rFonts w:eastAsia="Times New Roman" w:cs="Helvetica"/>
          <w:color w:val="000000"/>
          <w:lang w:eastAsia="it-IT"/>
        </w:rPr>
        <w:t xml:space="preserve">- </w:t>
      </w:r>
      <w:r w:rsidR="003F6B1C" w:rsidRPr="004C3ED1">
        <w:rPr>
          <w:rFonts w:eastAsia="Times New Roman" w:cs="Helvetica"/>
          <w:color w:val="000000"/>
          <w:lang w:eastAsia="it-IT"/>
        </w:rPr>
        <w:t>Magnani, Metodo completo Parte Prima.</w:t>
      </w:r>
    </w:p>
    <w:p w:rsidR="001D0CFE" w:rsidRPr="004C3ED1" w:rsidRDefault="001D0CFE" w:rsidP="001D0CFE">
      <w:pPr>
        <w:autoSpaceDE w:val="0"/>
        <w:autoSpaceDN w:val="0"/>
        <w:adjustRightInd w:val="0"/>
        <w:spacing w:after="0" w:line="360" w:lineRule="auto"/>
        <w:rPr>
          <w:rFonts w:cs="TimesNewRomanPS-ItalicMT"/>
          <w:i/>
          <w:iCs/>
        </w:rPr>
      </w:pPr>
      <w:r w:rsidRPr="004C3ED1">
        <w:rPr>
          <w:rFonts w:cs="TimesNewRomanPS-ItalicMT"/>
          <w:i/>
          <w:iCs/>
        </w:rPr>
        <w:t>N.B. (i metodi sono indicativi e non vincolanti)</w:t>
      </w:r>
    </w:p>
    <w:p w:rsidR="001D0CFE" w:rsidRPr="004C3ED1" w:rsidRDefault="001D0CFE" w:rsidP="001D0CFE">
      <w:pPr>
        <w:autoSpaceDE w:val="0"/>
        <w:autoSpaceDN w:val="0"/>
        <w:adjustRightInd w:val="0"/>
        <w:spacing w:after="0" w:line="360" w:lineRule="auto"/>
        <w:rPr>
          <w:rFonts w:cs="TimesNewRomanPS-ItalicMT"/>
          <w:i/>
          <w:iCs/>
        </w:rPr>
      </w:pPr>
    </w:p>
    <w:p w:rsidR="001D0CFE" w:rsidRPr="004C3ED1" w:rsidRDefault="001D0CFE" w:rsidP="001D0CFE">
      <w:pPr>
        <w:pStyle w:val="Paragrafoelenco"/>
        <w:spacing w:after="0" w:line="270" w:lineRule="atLeast"/>
        <w:jc w:val="center"/>
        <w:rPr>
          <w:rFonts w:eastAsia="Times New Roman" w:cs="Helvetica"/>
          <w:b/>
          <w:iCs/>
          <w:color w:val="000000"/>
          <w:sz w:val="24"/>
          <w:bdr w:val="none" w:sz="0" w:space="0" w:color="auto" w:frame="1"/>
          <w:lang w:eastAsia="it-IT"/>
        </w:rPr>
      </w:pPr>
      <w:r w:rsidRPr="004C3ED1">
        <w:rPr>
          <w:rFonts w:eastAsia="Times New Roman" w:cs="Helvetica"/>
          <w:b/>
          <w:iCs/>
          <w:color w:val="000000"/>
          <w:sz w:val="24"/>
          <w:bdr w:val="none" w:sz="0" w:space="0" w:color="auto" w:frame="1"/>
          <w:lang w:eastAsia="it-IT"/>
        </w:rPr>
        <w:t>Esame di verifica</w:t>
      </w:r>
    </w:p>
    <w:p w:rsidR="001D0CFE" w:rsidRPr="004C3ED1" w:rsidRDefault="001D0CFE" w:rsidP="001D0CFE">
      <w:pPr>
        <w:pStyle w:val="Paragrafoelenco"/>
        <w:spacing w:after="0" w:line="270" w:lineRule="atLeast"/>
        <w:jc w:val="center"/>
        <w:rPr>
          <w:rFonts w:eastAsia="Times New Roman" w:cs="Helvetica"/>
          <w:color w:val="000000"/>
          <w:lang w:eastAsia="it-IT"/>
        </w:rPr>
      </w:pPr>
    </w:p>
    <w:p w:rsidR="001D0CFE" w:rsidRPr="004C3ED1" w:rsidRDefault="001D0CFE" w:rsidP="004C3ED1">
      <w:pPr>
        <w:pStyle w:val="Paragrafoelenco"/>
        <w:numPr>
          <w:ilvl w:val="0"/>
          <w:numId w:val="23"/>
        </w:numPr>
        <w:spacing w:after="0" w:line="360" w:lineRule="auto"/>
        <w:rPr>
          <w:rFonts w:eastAsia="Times New Roman" w:cs="Helvetica"/>
          <w:color w:val="000000"/>
          <w:lang w:eastAsia="it-IT"/>
        </w:rPr>
      </w:pPr>
      <w:r w:rsidRPr="004C3ED1">
        <w:rPr>
          <w:rFonts w:eastAsia="Times New Roman" w:cs="Helvetica"/>
          <w:color w:val="000000"/>
          <w:lang w:eastAsia="it-IT"/>
        </w:rPr>
        <w:t>E</w:t>
      </w:r>
      <w:r w:rsidR="000A6C92" w:rsidRPr="004C3ED1">
        <w:rPr>
          <w:rFonts w:eastAsia="Times New Roman" w:cs="Helvetica"/>
          <w:color w:val="000000"/>
          <w:lang w:eastAsia="it-IT"/>
        </w:rPr>
        <w:t>secuzione della scala cromatica, legata e staccata;</w:t>
      </w:r>
    </w:p>
    <w:p w:rsidR="001D0CFE" w:rsidRPr="004C3ED1" w:rsidRDefault="001D0CFE" w:rsidP="004C3ED1">
      <w:pPr>
        <w:pStyle w:val="Paragrafoelenco"/>
        <w:numPr>
          <w:ilvl w:val="0"/>
          <w:numId w:val="23"/>
        </w:numPr>
        <w:spacing w:after="0" w:line="360" w:lineRule="auto"/>
        <w:rPr>
          <w:rFonts w:eastAsia="Times New Roman" w:cs="Helvetica"/>
          <w:color w:val="000000"/>
          <w:lang w:eastAsia="it-IT"/>
        </w:rPr>
      </w:pPr>
      <w:r w:rsidRPr="004C3ED1">
        <w:rPr>
          <w:rFonts w:eastAsia="Times New Roman" w:cs="Helvetica"/>
          <w:color w:val="000000"/>
          <w:lang w:eastAsia="it-IT"/>
        </w:rPr>
        <w:t>D</w:t>
      </w:r>
      <w:r w:rsidR="000A6C92" w:rsidRPr="004C3ED1">
        <w:rPr>
          <w:rFonts w:eastAsia="Times New Roman" w:cs="Helvetica"/>
          <w:color w:val="000000"/>
          <w:lang w:eastAsia="it-IT"/>
        </w:rPr>
        <w:t>ue scale maggiori e relative minori fino a due alterazioni in chiave;</w:t>
      </w:r>
    </w:p>
    <w:p w:rsidR="001D0CFE" w:rsidRPr="004C3ED1" w:rsidRDefault="001D0CFE" w:rsidP="004C3ED1">
      <w:pPr>
        <w:pStyle w:val="Paragrafoelenco"/>
        <w:numPr>
          <w:ilvl w:val="0"/>
          <w:numId w:val="23"/>
        </w:numPr>
        <w:spacing w:after="0" w:line="360" w:lineRule="auto"/>
        <w:rPr>
          <w:rFonts w:eastAsia="Times New Roman" w:cs="Helvetica"/>
          <w:color w:val="000000"/>
          <w:lang w:eastAsia="it-IT"/>
        </w:rPr>
      </w:pPr>
      <w:r w:rsidRPr="004C3ED1">
        <w:rPr>
          <w:rFonts w:eastAsia="Times New Roman" w:cs="Helvetica"/>
          <w:color w:val="000000"/>
          <w:lang w:eastAsia="it-IT"/>
        </w:rPr>
        <w:t xml:space="preserve">Almeno tre studi </w:t>
      </w:r>
    </w:p>
    <w:p w:rsidR="000A6C92" w:rsidRPr="004C3ED1" w:rsidRDefault="001D0CFE" w:rsidP="004C3ED1">
      <w:pPr>
        <w:pStyle w:val="Paragrafoelenco"/>
        <w:numPr>
          <w:ilvl w:val="0"/>
          <w:numId w:val="23"/>
        </w:numPr>
        <w:spacing w:after="0" w:line="360" w:lineRule="auto"/>
        <w:rPr>
          <w:rFonts w:eastAsia="Times New Roman" w:cs="Helvetica"/>
          <w:color w:val="000000"/>
          <w:lang w:eastAsia="it-IT"/>
        </w:rPr>
      </w:pPr>
      <w:r w:rsidRPr="004C3ED1">
        <w:rPr>
          <w:rFonts w:eastAsia="Times New Roman" w:cs="Helvetica"/>
          <w:color w:val="000000"/>
          <w:lang w:eastAsia="it-IT"/>
        </w:rPr>
        <w:t>E</w:t>
      </w:r>
      <w:r w:rsidR="000A6C92" w:rsidRPr="004C3ED1">
        <w:rPr>
          <w:rFonts w:eastAsia="Times New Roman" w:cs="Helvetica"/>
          <w:color w:val="000000"/>
          <w:lang w:eastAsia="it-IT"/>
        </w:rPr>
        <w:t>ventuale esecuzione di un piccolo brano per clarinetto e pianoforte oppure per clarinetto solo (non obbligatorio).</w:t>
      </w:r>
    </w:p>
    <w:p w:rsidR="000A6C92" w:rsidRPr="000A6C92" w:rsidRDefault="000A6C92" w:rsidP="000A6C9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A6C92" w:rsidRPr="000A6C92" w:rsidRDefault="000A6C92" w:rsidP="000A6C9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0A6C92" w:rsidRPr="000A6C92" w:rsidRDefault="000A6C92" w:rsidP="000A6C9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A6C92">
        <w:rPr>
          <w:rFonts w:cs="Calibri"/>
          <w:color w:val="000000"/>
        </w:rPr>
        <w:t xml:space="preserve"> </w:t>
      </w:r>
    </w:p>
    <w:p w:rsidR="00FE6128" w:rsidRDefault="00FE6128" w:rsidP="00594412">
      <w:pPr>
        <w:rPr>
          <w:b/>
          <w:sz w:val="28"/>
        </w:rPr>
      </w:pPr>
    </w:p>
    <w:p w:rsidR="007C62AC" w:rsidRPr="004C3ED1" w:rsidRDefault="007C62AC" w:rsidP="00594412">
      <w:pPr>
        <w:rPr>
          <w:b/>
          <w:sz w:val="28"/>
        </w:rPr>
      </w:pPr>
      <w:r w:rsidRPr="004C3ED1">
        <w:rPr>
          <w:b/>
          <w:sz w:val="28"/>
        </w:rPr>
        <w:lastRenderedPageBreak/>
        <w:t>Base 2</w:t>
      </w:r>
    </w:p>
    <w:p w:rsidR="000A6C92" w:rsidRPr="000A6C92" w:rsidRDefault="000A6C92" w:rsidP="000A6C9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1D0CFE" w:rsidRPr="004C3ED1" w:rsidRDefault="000A6C92" w:rsidP="001D0CFE">
      <w:pPr>
        <w:autoSpaceDE w:val="0"/>
        <w:autoSpaceDN w:val="0"/>
        <w:adjustRightInd w:val="0"/>
        <w:spacing w:line="360" w:lineRule="auto"/>
        <w:rPr>
          <w:rFonts w:cs="Calibri"/>
          <w:i/>
          <w:iCs/>
          <w:color w:val="000000"/>
        </w:rPr>
      </w:pPr>
      <w:r w:rsidRPr="000A6C92">
        <w:rPr>
          <w:rFonts w:cs="Calibri"/>
          <w:color w:val="000000"/>
        </w:rPr>
        <w:t xml:space="preserve"> </w:t>
      </w:r>
      <w:r w:rsidR="001D0CFE" w:rsidRPr="004C3ED1">
        <w:rPr>
          <w:rFonts w:cs="Calibri"/>
          <w:i/>
          <w:iCs/>
          <w:color w:val="000000"/>
        </w:rPr>
        <w:t>Metodi di riferimento</w:t>
      </w:r>
    </w:p>
    <w:p w:rsidR="000A6C92" w:rsidRPr="000A6C92" w:rsidRDefault="001D0CFE" w:rsidP="001D0CFE">
      <w:pPr>
        <w:autoSpaceDE w:val="0"/>
        <w:autoSpaceDN w:val="0"/>
        <w:adjustRightInd w:val="0"/>
        <w:spacing w:line="360" w:lineRule="auto"/>
        <w:rPr>
          <w:rFonts w:cs="TimesNewRomanPSMT"/>
        </w:rPr>
      </w:pPr>
      <w:r w:rsidRPr="004C3ED1">
        <w:rPr>
          <w:rFonts w:cs="TimesNewRomanPSMT"/>
        </w:rPr>
        <w:t>- C. MARTINA, “Le Scale per Clarinetto”, edizioni CURCI: Studio delle scale diatoniche fino a 3 bemolli e 3 diesis con relative scale in terze; scale cromatiche in 3 ottave</w:t>
      </w:r>
    </w:p>
    <w:p w:rsidR="000A6C92" w:rsidRPr="000A6C92" w:rsidRDefault="001D0CFE" w:rsidP="001D0CFE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C3ED1">
        <w:rPr>
          <w:rFonts w:cs="Calibri"/>
          <w:color w:val="000000"/>
        </w:rPr>
        <w:t xml:space="preserve">- </w:t>
      </w:r>
      <w:r w:rsidR="000A6C92" w:rsidRPr="000A6C92">
        <w:rPr>
          <w:rFonts w:cs="Calibri"/>
          <w:color w:val="000000"/>
        </w:rPr>
        <w:t xml:space="preserve">V. Correnti: Il giovane clarinettista </w:t>
      </w:r>
      <w:proofErr w:type="gramStart"/>
      <w:r w:rsidR="000A6C92" w:rsidRPr="000A6C92">
        <w:rPr>
          <w:rFonts w:cs="Calibri"/>
          <w:color w:val="000000"/>
        </w:rPr>
        <w:t>“ seconda</w:t>
      </w:r>
      <w:proofErr w:type="gramEnd"/>
      <w:r w:rsidR="000A6C92" w:rsidRPr="000A6C92">
        <w:rPr>
          <w:rFonts w:cs="Calibri"/>
          <w:color w:val="000000"/>
        </w:rPr>
        <w:t xml:space="preserve"> parte” </w:t>
      </w:r>
    </w:p>
    <w:p w:rsidR="000A6C92" w:rsidRPr="000A6C92" w:rsidRDefault="001D0CFE" w:rsidP="001D0CFE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C3ED1">
        <w:rPr>
          <w:rFonts w:cs="Calibri"/>
          <w:color w:val="000000"/>
        </w:rPr>
        <w:t xml:space="preserve">- </w:t>
      </w:r>
      <w:r w:rsidR="000A6C92" w:rsidRPr="000A6C92">
        <w:rPr>
          <w:rFonts w:cs="Calibri"/>
          <w:color w:val="000000"/>
        </w:rPr>
        <w:t xml:space="preserve">V. Correnti: Primi studi – dal n. 7 al n. 12 </w:t>
      </w:r>
    </w:p>
    <w:p w:rsidR="000A6C92" w:rsidRPr="000A6C92" w:rsidRDefault="001D0CFE" w:rsidP="001D0CFE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C3ED1">
        <w:rPr>
          <w:rFonts w:cs="Calibri"/>
          <w:color w:val="000000"/>
        </w:rPr>
        <w:t xml:space="preserve">- </w:t>
      </w:r>
      <w:r w:rsidR="000A6C92" w:rsidRPr="000A6C92">
        <w:rPr>
          <w:rFonts w:cs="Calibri"/>
          <w:color w:val="000000"/>
        </w:rPr>
        <w:t xml:space="preserve">V Correnti: Il libro delle scale </w:t>
      </w:r>
    </w:p>
    <w:p w:rsidR="000A6C92" w:rsidRPr="000A6C92" w:rsidRDefault="001D0CFE" w:rsidP="001D0CFE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C3ED1">
        <w:rPr>
          <w:rFonts w:cs="Calibri"/>
          <w:color w:val="000000"/>
        </w:rPr>
        <w:t xml:space="preserve">- </w:t>
      </w:r>
      <w:r w:rsidR="000A6C92" w:rsidRPr="000A6C92">
        <w:rPr>
          <w:rFonts w:cs="Calibri"/>
          <w:color w:val="000000"/>
        </w:rPr>
        <w:t xml:space="preserve">V. Correnti: 30 studi facili dal n. 1 al n. 15 </w:t>
      </w:r>
    </w:p>
    <w:p w:rsidR="000A6C92" w:rsidRPr="004C3ED1" w:rsidRDefault="001D0CFE" w:rsidP="001D0CFE">
      <w:pPr>
        <w:spacing w:line="360" w:lineRule="auto"/>
        <w:rPr>
          <w:b/>
        </w:rPr>
      </w:pPr>
      <w:r w:rsidRPr="004C3ED1">
        <w:rPr>
          <w:rFonts w:cs="Calibri"/>
          <w:color w:val="000000"/>
        </w:rPr>
        <w:t xml:space="preserve">- </w:t>
      </w:r>
      <w:r w:rsidR="000A6C92" w:rsidRPr="004C3ED1">
        <w:rPr>
          <w:rFonts w:cs="Calibri"/>
          <w:color w:val="000000"/>
        </w:rPr>
        <w:t xml:space="preserve">A. </w:t>
      </w:r>
      <w:proofErr w:type="spellStart"/>
      <w:r w:rsidR="000A6C92" w:rsidRPr="004C3ED1">
        <w:rPr>
          <w:rFonts w:cs="Calibri"/>
          <w:color w:val="000000"/>
        </w:rPr>
        <w:t>Perier</w:t>
      </w:r>
      <w:proofErr w:type="spellEnd"/>
      <w:r w:rsidR="000A6C92" w:rsidRPr="004C3ED1">
        <w:rPr>
          <w:rFonts w:cs="Calibri"/>
          <w:color w:val="000000"/>
        </w:rPr>
        <w:t xml:space="preserve">: “Le </w:t>
      </w:r>
      <w:proofErr w:type="spellStart"/>
      <w:r w:rsidR="000A6C92" w:rsidRPr="004C3ED1">
        <w:rPr>
          <w:rFonts w:cs="Calibri"/>
          <w:color w:val="000000"/>
        </w:rPr>
        <w:t>debutant</w:t>
      </w:r>
      <w:proofErr w:type="spellEnd"/>
      <w:r w:rsidR="000A6C92" w:rsidRPr="004C3ED1">
        <w:rPr>
          <w:rFonts w:cs="Calibri"/>
          <w:color w:val="000000"/>
        </w:rPr>
        <w:t xml:space="preserve"> clarinettiste” dal n. 1 al n. 10</w:t>
      </w:r>
    </w:p>
    <w:p w:rsidR="008D763C" w:rsidRPr="004C3ED1" w:rsidRDefault="001D0CFE" w:rsidP="001D0CFE">
      <w:pPr>
        <w:autoSpaceDE w:val="0"/>
        <w:autoSpaceDN w:val="0"/>
        <w:adjustRightInd w:val="0"/>
        <w:spacing w:line="360" w:lineRule="auto"/>
        <w:rPr>
          <w:rFonts w:cs="TimesNewRomanPSMT"/>
        </w:rPr>
      </w:pPr>
      <w:r w:rsidRPr="004C3ED1">
        <w:rPr>
          <w:rFonts w:cs="TimesNewRomanPSMT"/>
        </w:rPr>
        <w:t xml:space="preserve">- </w:t>
      </w:r>
      <w:r w:rsidR="000A6C92" w:rsidRPr="004C3ED1">
        <w:rPr>
          <w:rFonts w:cs="TimesNewRomanPSMT"/>
        </w:rPr>
        <w:t>U. DELECLUSE, “20 Studi Facili”, edizioni LEDU</w:t>
      </w:r>
      <w:r w:rsidRPr="004C3ED1">
        <w:rPr>
          <w:rFonts w:cs="TimesNewRomanPSMT"/>
        </w:rPr>
        <w:t>C: studio dei primi 10 esercizi</w:t>
      </w:r>
    </w:p>
    <w:p w:rsidR="000A6C92" w:rsidRDefault="001D0CFE" w:rsidP="001D0CFE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C3ED1">
        <w:rPr>
          <w:rFonts w:cs="Calibri"/>
          <w:color w:val="000000"/>
        </w:rPr>
        <w:t xml:space="preserve">- </w:t>
      </w:r>
      <w:proofErr w:type="spellStart"/>
      <w:r w:rsidR="000A6C92" w:rsidRPr="000A6C92">
        <w:rPr>
          <w:rFonts w:cs="Calibri"/>
          <w:color w:val="000000"/>
        </w:rPr>
        <w:t>Lefévre</w:t>
      </w:r>
      <w:proofErr w:type="spellEnd"/>
      <w:r w:rsidR="000A6C92" w:rsidRPr="000A6C92">
        <w:rPr>
          <w:rFonts w:cs="Calibri"/>
          <w:color w:val="000000"/>
        </w:rPr>
        <w:t xml:space="preserve"> - vol. 2 </w:t>
      </w:r>
    </w:p>
    <w:p w:rsidR="000B7ED0" w:rsidRPr="000B7ED0" w:rsidRDefault="000B7ED0" w:rsidP="000B7ED0">
      <w:pPr>
        <w:autoSpaceDE w:val="0"/>
        <w:autoSpaceDN w:val="0"/>
        <w:adjustRightInd w:val="0"/>
        <w:spacing w:after="0" w:line="360" w:lineRule="auto"/>
        <w:rPr>
          <w:rFonts w:cs="TimesNewRomanPS-ItalicMT"/>
          <w:i/>
          <w:iCs/>
        </w:rPr>
      </w:pPr>
      <w:r w:rsidRPr="004C3ED1">
        <w:rPr>
          <w:rFonts w:cs="TimesNewRomanPS-ItalicMT"/>
          <w:i/>
          <w:iCs/>
        </w:rPr>
        <w:t>N.B. (i metodi sono indicativi e non vincolanti)</w:t>
      </w:r>
    </w:p>
    <w:p w:rsidR="00FE6128" w:rsidRPr="00FE6128" w:rsidRDefault="000A6C92" w:rsidP="00FE6128">
      <w:p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0A6C92">
        <w:rPr>
          <w:rFonts w:cs="Calibri"/>
          <w:color w:val="000000"/>
        </w:rPr>
        <w:t xml:space="preserve">Facili brani con accompagnamento del pianoforte o altri strumenti </w:t>
      </w:r>
    </w:p>
    <w:p w:rsidR="00F66070" w:rsidRPr="004C3ED1" w:rsidRDefault="00F66070" w:rsidP="00F66070">
      <w:pPr>
        <w:autoSpaceDE w:val="0"/>
        <w:autoSpaceDN w:val="0"/>
        <w:adjustRightInd w:val="0"/>
        <w:spacing w:after="0" w:line="360" w:lineRule="auto"/>
        <w:jc w:val="center"/>
        <w:rPr>
          <w:rFonts w:cs="TimesNewRomanPS-ItalicMT"/>
          <w:b/>
          <w:iCs/>
          <w:sz w:val="24"/>
        </w:rPr>
      </w:pPr>
      <w:r w:rsidRPr="004C3ED1">
        <w:rPr>
          <w:rFonts w:cs="TimesNewRomanPS-ItalicMT"/>
          <w:b/>
          <w:iCs/>
          <w:sz w:val="24"/>
        </w:rPr>
        <w:t>Esame di verifica</w:t>
      </w:r>
    </w:p>
    <w:p w:rsidR="004C3ED1" w:rsidRPr="004C3ED1" w:rsidRDefault="004C3ED1" w:rsidP="004C3ED1">
      <w:pPr>
        <w:pStyle w:val="Paragrafoelenco"/>
        <w:spacing w:after="0" w:line="270" w:lineRule="atLeast"/>
        <w:jc w:val="center"/>
        <w:rPr>
          <w:rFonts w:eastAsia="Times New Roman" w:cs="Helvetica"/>
          <w:color w:val="000000"/>
          <w:lang w:eastAsia="it-IT"/>
        </w:rPr>
      </w:pPr>
    </w:p>
    <w:p w:rsidR="004C3ED1" w:rsidRPr="004C3ED1" w:rsidRDefault="004C3ED1" w:rsidP="004C3ED1">
      <w:pPr>
        <w:pStyle w:val="Paragrafoelenco"/>
        <w:numPr>
          <w:ilvl w:val="0"/>
          <w:numId w:val="23"/>
        </w:numPr>
        <w:spacing w:after="0" w:line="360" w:lineRule="auto"/>
        <w:rPr>
          <w:rFonts w:eastAsia="Times New Roman" w:cs="Helvetica"/>
          <w:color w:val="000000"/>
          <w:lang w:eastAsia="it-IT"/>
        </w:rPr>
      </w:pPr>
      <w:r w:rsidRPr="004C3ED1">
        <w:rPr>
          <w:rFonts w:eastAsia="Times New Roman" w:cs="Helvetica"/>
          <w:color w:val="000000"/>
          <w:lang w:eastAsia="it-IT"/>
        </w:rPr>
        <w:t xml:space="preserve">Esecuzione di </w:t>
      </w:r>
      <w:r w:rsidRPr="004C3ED1">
        <w:rPr>
          <w:rFonts w:cs="TimesNewRomanPSMT"/>
        </w:rPr>
        <w:t>scale diatoniche fino a 3 bemolli e 3 diesis con relative s</w:t>
      </w:r>
      <w:r w:rsidR="0080313F">
        <w:rPr>
          <w:rFonts w:cs="TimesNewRomanPSMT"/>
        </w:rPr>
        <w:t>cale in terze; scale cromatiche</w:t>
      </w:r>
      <w:r w:rsidRPr="004C3ED1">
        <w:rPr>
          <w:rFonts w:cs="TimesNewRomanPSMT"/>
        </w:rPr>
        <w:t xml:space="preserve"> in 3 ottave</w:t>
      </w:r>
      <w:r w:rsidRPr="004C3ED1">
        <w:rPr>
          <w:rFonts w:eastAsia="Times New Roman" w:cs="Helvetica"/>
          <w:color w:val="000000"/>
          <w:lang w:eastAsia="it-IT"/>
        </w:rPr>
        <w:t xml:space="preserve"> </w:t>
      </w:r>
    </w:p>
    <w:p w:rsidR="0080313F" w:rsidRDefault="0080313F" w:rsidP="00FE612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2A4DDD">
        <w:rPr>
          <w:rFonts w:cs="Calibri"/>
          <w:color w:val="000000"/>
        </w:rPr>
        <w:t xml:space="preserve">Esecuzione di due studi scelti dalla commissione tra </w:t>
      </w:r>
      <w:r>
        <w:rPr>
          <w:rFonts w:cs="Calibri"/>
          <w:color w:val="000000"/>
        </w:rPr>
        <w:t>quattro</w:t>
      </w:r>
      <w:r w:rsidRPr="002A4DDD">
        <w:rPr>
          <w:rFonts w:cs="Calibri"/>
          <w:color w:val="000000"/>
        </w:rPr>
        <w:t xml:space="preserve"> p</w:t>
      </w:r>
      <w:r>
        <w:rPr>
          <w:rFonts w:cs="Calibri"/>
          <w:color w:val="000000"/>
        </w:rPr>
        <w:t>resentati dal/dalla candidato/a</w:t>
      </w:r>
    </w:p>
    <w:p w:rsidR="004C3ED1" w:rsidRPr="00FE6128" w:rsidRDefault="004C3ED1" w:rsidP="00FE6128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cs="Calibri"/>
          <w:color w:val="000000"/>
        </w:rPr>
      </w:pPr>
      <w:r w:rsidRPr="004C3ED1">
        <w:rPr>
          <w:rFonts w:cs="Calibri"/>
          <w:color w:val="000000"/>
        </w:rPr>
        <w:t xml:space="preserve">Almeno un facile brano con accompagnamento del pianoforte o altri strumenti </w:t>
      </w:r>
    </w:p>
    <w:p w:rsidR="000A6C92" w:rsidRPr="00FE6128" w:rsidRDefault="00E96806" w:rsidP="00FE6128">
      <w:pPr>
        <w:rPr>
          <w:rFonts w:cs="Times New Roman"/>
          <w:b/>
          <w:color w:val="000000"/>
          <w:sz w:val="28"/>
        </w:rPr>
      </w:pPr>
      <w:r w:rsidRPr="004C3ED1">
        <w:rPr>
          <w:rFonts w:cs="Times New Roman"/>
          <w:b/>
          <w:color w:val="000000"/>
          <w:sz w:val="28"/>
        </w:rPr>
        <w:t>Base 3</w:t>
      </w:r>
      <w:r w:rsidR="000A6C92" w:rsidRPr="000A6C92">
        <w:rPr>
          <w:rFonts w:cs="Calibri"/>
          <w:color w:val="000000"/>
        </w:rPr>
        <w:t xml:space="preserve"> </w:t>
      </w:r>
    </w:p>
    <w:p w:rsidR="00FE6128" w:rsidRDefault="000A6C92" w:rsidP="00FE6128">
      <w:pPr>
        <w:spacing w:after="0" w:line="360" w:lineRule="auto"/>
        <w:rPr>
          <w:rFonts w:eastAsia="Times New Roman" w:cs="Helvetica"/>
          <w:i/>
          <w:iCs/>
          <w:color w:val="000000"/>
          <w:bdr w:val="none" w:sz="0" w:space="0" w:color="auto" w:frame="1"/>
          <w:lang w:eastAsia="it-IT"/>
        </w:rPr>
      </w:pPr>
      <w:r w:rsidRPr="004C3ED1">
        <w:rPr>
          <w:rFonts w:eastAsia="Times New Roman" w:cs="Helvetica"/>
          <w:i/>
          <w:iCs/>
          <w:color w:val="000000"/>
          <w:bdr w:val="none" w:sz="0" w:space="0" w:color="auto" w:frame="1"/>
          <w:lang w:eastAsia="it-IT"/>
        </w:rPr>
        <w:t>Competenze specifiche da acquisire:</w:t>
      </w:r>
    </w:p>
    <w:p w:rsidR="00FE6128" w:rsidRDefault="00FE6128" w:rsidP="00FE6128">
      <w:pPr>
        <w:spacing w:after="0" w:line="360" w:lineRule="auto"/>
        <w:rPr>
          <w:rFonts w:eastAsia="Times New Roman" w:cs="Helvetica"/>
          <w:color w:val="000000"/>
          <w:lang w:eastAsia="it-IT"/>
        </w:rPr>
      </w:pPr>
      <w:r>
        <w:rPr>
          <w:rFonts w:eastAsia="Times New Roman" w:cs="Helvetica"/>
          <w:i/>
          <w:iCs/>
          <w:color w:val="000000"/>
          <w:bdr w:val="none" w:sz="0" w:space="0" w:color="auto" w:frame="1"/>
          <w:lang w:eastAsia="it-IT"/>
        </w:rPr>
        <w:t xml:space="preserve">- </w:t>
      </w:r>
      <w:r w:rsidR="004C3ED1">
        <w:rPr>
          <w:rFonts w:eastAsia="Times New Roman" w:cs="Helvetica"/>
          <w:color w:val="000000"/>
          <w:lang w:eastAsia="it-IT"/>
        </w:rPr>
        <w:t>A</w:t>
      </w:r>
      <w:r w:rsidR="000A6C92" w:rsidRPr="004C3ED1">
        <w:rPr>
          <w:rFonts w:eastAsia="Times New Roman" w:cs="Helvetica"/>
          <w:color w:val="000000"/>
          <w:lang w:eastAsia="it-IT"/>
        </w:rPr>
        <w:t>pprofondimento della tecnica di base con particolare attenzione all’emissione, staccato e legato;</w:t>
      </w:r>
    </w:p>
    <w:p w:rsidR="000A6C92" w:rsidRPr="004C3ED1" w:rsidRDefault="00FE6128" w:rsidP="00FE6128">
      <w:pPr>
        <w:spacing w:after="0" w:line="360" w:lineRule="auto"/>
        <w:rPr>
          <w:rFonts w:eastAsia="Times New Roman" w:cs="Helvetica"/>
          <w:color w:val="000000"/>
          <w:lang w:eastAsia="it-IT"/>
        </w:rPr>
      </w:pPr>
      <w:r>
        <w:rPr>
          <w:rFonts w:eastAsia="Times New Roman" w:cs="Helvetica"/>
          <w:color w:val="000000"/>
          <w:lang w:eastAsia="it-IT"/>
        </w:rPr>
        <w:t>- C</w:t>
      </w:r>
      <w:r w:rsidR="000A6C92" w:rsidRPr="004C3ED1">
        <w:rPr>
          <w:rFonts w:eastAsia="Times New Roman" w:cs="Helvetica"/>
          <w:color w:val="000000"/>
          <w:lang w:eastAsia="it-IT"/>
        </w:rPr>
        <w:t>onsapevolezza del fraseggio musicale.</w:t>
      </w:r>
    </w:p>
    <w:p w:rsidR="000A6C92" w:rsidRPr="004C3ED1" w:rsidRDefault="000A6C92" w:rsidP="00FE6128">
      <w:pPr>
        <w:spacing w:after="0" w:line="360" w:lineRule="auto"/>
        <w:rPr>
          <w:rFonts w:eastAsia="Times New Roman" w:cs="Helvetica"/>
          <w:color w:val="000000"/>
          <w:lang w:eastAsia="it-IT"/>
        </w:rPr>
      </w:pPr>
      <w:r w:rsidRPr="004C3ED1">
        <w:rPr>
          <w:rFonts w:eastAsia="Times New Roman" w:cs="Helvetica"/>
          <w:i/>
          <w:iCs/>
          <w:color w:val="000000"/>
          <w:bdr w:val="none" w:sz="0" w:space="0" w:color="auto" w:frame="1"/>
          <w:lang w:eastAsia="it-IT"/>
        </w:rPr>
        <w:t>Programma di studio:</w:t>
      </w:r>
    </w:p>
    <w:p w:rsidR="004C3ED1" w:rsidRPr="003F6B1C" w:rsidRDefault="00FE6128" w:rsidP="00FE6128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- </w:t>
      </w:r>
      <w:r w:rsidR="004C3ED1">
        <w:rPr>
          <w:rFonts w:cs="Calibri"/>
          <w:color w:val="000000"/>
        </w:rPr>
        <w:t>S</w:t>
      </w:r>
      <w:r w:rsidR="004C3ED1" w:rsidRPr="003F6B1C">
        <w:rPr>
          <w:rFonts w:cs="Calibri"/>
          <w:color w:val="000000"/>
        </w:rPr>
        <w:t xml:space="preserve">cala cromatica (legata e staccata) </w:t>
      </w:r>
    </w:p>
    <w:p w:rsidR="00FE6128" w:rsidRDefault="00FE6128" w:rsidP="00FE6128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- </w:t>
      </w:r>
      <w:r w:rsidR="004C3ED1">
        <w:rPr>
          <w:rFonts w:cs="Calibri"/>
          <w:color w:val="000000"/>
        </w:rPr>
        <w:t>S</w:t>
      </w:r>
      <w:r w:rsidR="004C3ED1" w:rsidRPr="003F6B1C">
        <w:rPr>
          <w:rFonts w:cs="Calibri"/>
          <w:color w:val="000000"/>
        </w:rPr>
        <w:t xml:space="preserve">cale e relativi arpeggi (fino a due alterazioni, legate e staccate) </w:t>
      </w:r>
    </w:p>
    <w:p w:rsidR="000A6C92" w:rsidRPr="00FE6128" w:rsidRDefault="00FE6128" w:rsidP="00FE6128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>S</w:t>
      </w:r>
      <w:r w:rsidR="004C3ED1" w:rsidRPr="003F6B1C">
        <w:rPr>
          <w:rFonts w:cs="Calibri"/>
          <w:color w:val="000000"/>
        </w:rPr>
        <w:t>tudi tratti dai seguenti libri</w:t>
      </w:r>
      <w:r w:rsidR="000A6C92" w:rsidRPr="004C3ED1">
        <w:rPr>
          <w:rFonts w:eastAsia="Times New Roman" w:cs="Helvetica"/>
          <w:color w:val="000000"/>
          <w:lang w:eastAsia="it-IT"/>
        </w:rPr>
        <w:t>:</w:t>
      </w:r>
    </w:p>
    <w:p w:rsidR="00FE6128" w:rsidRDefault="00FE6128" w:rsidP="00FE6128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- </w:t>
      </w:r>
      <w:proofErr w:type="spellStart"/>
      <w:r w:rsidR="004C3ED1" w:rsidRPr="003F6B1C">
        <w:rPr>
          <w:rFonts w:cs="Calibri"/>
          <w:color w:val="000000"/>
        </w:rPr>
        <w:t>Lefèvre</w:t>
      </w:r>
      <w:proofErr w:type="spellEnd"/>
      <w:r w:rsidR="004C3ED1" w:rsidRPr="003F6B1C">
        <w:rPr>
          <w:rFonts w:cs="Calibri"/>
          <w:color w:val="000000"/>
        </w:rPr>
        <w:t xml:space="preserve">, Metodo vol. I (Ricordi) </w:t>
      </w:r>
    </w:p>
    <w:p w:rsidR="004C3ED1" w:rsidRPr="003F6B1C" w:rsidRDefault="00FE6128" w:rsidP="00FE6128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- </w:t>
      </w:r>
      <w:r w:rsidR="004C3ED1" w:rsidRPr="003F6B1C">
        <w:rPr>
          <w:rFonts w:cs="Calibri"/>
          <w:color w:val="000000"/>
        </w:rPr>
        <w:t xml:space="preserve">Martina, Metodo per clarinetto (Curci) </w:t>
      </w:r>
    </w:p>
    <w:p w:rsidR="004C3ED1" w:rsidRPr="003F6B1C" w:rsidRDefault="00FE6128" w:rsidP="00FE6128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- </w:t>
      </w:r>
      <w:proofErr w:type="spellStart"/>
      <w:r w:rsidR="004C3ED1" w:rsidRPr="003F6B1C">
        <w:rPr>
          <w:rFonts w:cs="Calibri"/>
          <w:color w:val="000000"/>
        </w:rPr>
        <w:t>Perier</w:t>
      </w:r>
      <w:proofErr w:type="spellEnd"/>
      <w:r w:rsidR="004C3ED1" w:rsidRPr="003F6B1C">
        <w:rPr>
          <w:rFonts w:cs="Calibri"/>
          <w:color w:val="000000"/>
        </w:rPr>
        <w:t xml:space="preserve">, Le </w:t>
      </w:r>
      <w:proofErr w:type="spellStart"/>
      <w:r w:rsidR="004C3ED1" w:rsidRPr="003F6B1C">
        <w:rPr>
          <w:rFonts w:cs="Calibri"/>
          <w:color w:val="000000"/>
        </w:rPr>
        <w:t>debuttant</w:t>
      </w:r>
      <w:proofErr w:type="spellEnd"/>
      <w:r w:rsidR="004C3ED1" w:rsidRPr="003F6B1C">
        <w:rPr>
          <w:rFonts w:cs="Calibri"/>
          <w:color w:val="000000"/>
        </w:rPr>
        <w:t xml:space="preserve"> clarinettiste (</w:t>
      </w:r>
      <w:proofErr w:type="spellStart"/>
      <w:r w:rsidR="004C3ED1" w:rsidRPr="003F6B1C">
        <w:rPr>
          <w:rFonts w:cs="Calibri"/>
          <w:color w:val="000000"/>
        </w:rPr>
        <w:t>Leduc</w:t>
      </w:r>
      <w:proofErr w:type="spellEnd"/>
      <w:r w:rsidR="004C3ED1" w:rsidRPr="003F6B1C">
        <w:rPr>
          <w:rFonts w:cs="Calibri"/>
          <w:color w:val="000000"/>
        </w:rPr>
        <w:t xml:space="preserve">) </w:t>
      </w:r>
    </w:p>
    <w:p w:rsidR="004C3ED1" w:rsidRPr="003F6B1C" w:rsidRDefault="00FE6128" w:rsidP="00FE6128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- </w:t>
      </w:r>
      <w:proofErr w:type="spellStart"/>
      <w:r w:rsidR="004C3ED1" w:rsidRPr="003F6B1C">
        <w:rPr>
          <w:rFonts w:cs="Calibri"/>
          <w:color w:val="000000"/>
        </w:rPr>
        <w:t>Demnitz</w:t>
      </w:r>
      <w:proofErr w:type="spellEnd"/>
      <w:r w:rsidR="004C3ED1" w:rsidRPr="003F6B1C">
        <w:rPr>
          <w:rFonts w:cs="Calibri"/>
          <w:color w:val="000000"/>
        </w:rPr>
        <w:t xml:space="preserve">, Studi elementari (Ricordi) </w:t>
      </w:r>
    </w:p>
    <w:p w:rsidR="004C3ED1" w:rsidRPr="003F6B1C" w:rsidRDefault="00FE6128" w:rsidP="00FE6128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- </w:t>
      </w:r>
      <w:proofErr w:type="spellStart"/>
      <w:r w:rsidR="004C3ED1" w:rsidRPr="003F6B1C">
        <w:rPr>
          <w:rFonts w:cs="Calibri"/>
          <w:color w:val="000000"/>
        </w:rPr>
        <w:t>Klosè</w:t>
      </w:r>
      <w:proofErr w:type="spellEnd"/>
      <w:r w:rsidR="004C3ED1" w:rsidRPr="003F6B1C">
        <w:rPr>
          <w:rFonts w:cs="Calibri"/>
          <w:color w:val="000000"/>
        </w:rPr>
        <w:t xml:space="preserve">, Metodo completo (Ricordi) </w:t>
      </w:r>
    </w:p>
    <w:p w:rsidR="000A6C92" w:rsidRPr="000A6C92" w:rsidRDefault="00FE6128" w:rsidP="00FE6128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- </w:t>
      </w:r>
      <w:r w:rsidR="004C3ED1" w:rsidRPr="003F6B1C">
        <w:rPr>
          <w:rFonts w:cs="Calibri"/>
          <w:color w:val="000000"/>
        </w:rPr>
        <w:t>Magnani, Metodo (Curci)</w:t>
      </w:r>
    </w:p>
    <w:p w:rsidR="000A6C92" w:rsidRPr="004C3ED1" w:rsidRDefault="000A6C92" w:rsidP="000A6C9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7C62AC" w:rsidRPr="008713A2" w:rsidRDefault="00E96806" w:rsidP="008D763C">
      <w:pPr>
        <w:jc w:val="center"/>
        <w:rPr>
          <w:b/>
          <w:sz w:val="24"/>
        </w:rPr>
      </w:pPr>
      <w:r w:rsidRPr="008713A2">
        <w:rPr>
          <w:b/>
          <w:sz w:val="24"/>
        </w:rPr>
        <w:t>Esame di</w:t>
      </w:r>
      <w:r w:rsidR="007C62AC" w:rsidRPr="008713A2">
        <w:rPr>
          <w:b/>
          <w:sz w:val="24"/>
        </w:rPr>
        <w:t xml:space="preserve"> certificazione finale</w:t>
      </w:r>
      <w:r w:rsidR="00F66070" w:rsidRPr="008713A2">
        <w:rPr>
          <w:b/>
          <w:sz w:val="24"/>
        </w:rPr>
        <w:t xml:space="preserve"> corso di Base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C62AC" w:rsidRPr="004C3ED1">
        <w:trPr>
          <w:trHeight w:val="1221"/>
        </w:trPr>
        <w:tc>
          <w:tcPr>
            <w:tcW w:w="9322" w:type="dxa"/>
          </w:tcPr>
          <w:p w:rsidR="003F6B1C" w:rsidRPr="004C3ED1" w:rsidRDefault="007C62AC" w:rsidP="003F6B1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C3ED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22"/>
            </w:tblGrid>
            <w:tr w:rsidR="003F6B1C" w:rsidRPr="003F6B1C">
              <w:trPr>
                <w:trHeight w:val="2028"/>
              </w:trPr>
              <w:tc>
                <w:tcPr>
                  <w:tcW w:w="9222" w:type="dxa"/>
                </w:tcPr>
                <w:p w:rsidR="002A4DDD" w:rsidRDefault="003F6B1C" w:rsidP="000B7ED0">
                  <w:pPr>
                    <w:pStyle w:val="Paragrafoelenco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color w:val="000000"/>
                    </w:rPr>
                  </w:pPr>
                  <w:r w:rsidRPr="002A4DDD">
                    <w:rPr>
                      <w:rFonts w:cs="Calibri"/>
                      <w:color w:val="000000"/>
                    </w:rPr>
                    <w:t>Esecuzione della scal</w:t>
                  </w:r>
                  <w:r w:rsidR="002A4DDD">
                    <w:rPr>
                      <w:rFonts w:cs="Calibri"/>
                      <w:color w:val="000000"/>
                    </w:rPr>
                    <w:t>a cromatica (legata e staccata)</w:t>
                  </w:r>
                </w:p>
                <w:p w:rsidR="002A4DDD" w:rsidRDefault="003F6B1C" w:rsidP="000B7ED0">
                  <w:pPr>
                    <w:pStyle w:val="Paragrafoelenco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color w:val="000000"/>
                    </w:rPr>
                  </w:pPr>
                  <w:r w:rsidRPr="002A4DDD">
                    <w:rPr>
                      <w:rFonts w:cs="Calibri"/>
                      <w:color w:val="000000"/>
                    </w:rPr>
                    <w:t xml:space="preserve"> Esecuzione di due scale a scelta della commissione e relativi arpeggi (fino a due </w:t>
                  </w:r>
                  <w:r w:rsidR="002A4DDD">
                    <w:rPr>
                      <w:rFonts w:cs="Calibri"/>
                      <w:color w:val="000000"/>
                    </w:rPr>
                    <w:t>alterazioni, legate e staccate)</w:t>
                  </w:r>
                </w:p>
                <w:p w:rsidR="002A4DDD" w:rsidRDefault="003F6B1C" w:rsidP="002A4DDD">
                  <w:pPr>
                    <w:pStyle w:val="Paragrafoelenco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color w:val="000000"/>
                    </w:rPr>
                  </w:pPr>
                  <w:r w:rsidRPr="002A4DDD">
                    <w:rPr>
                      <w:rFonts w:cs="Calibri"/>
                      <w:color w:val="000000"/>
                    </w:rPr>
                    <w:t xml:space="preserve"> Esecuzione di due studi scelti dalla commissione tra sei presentati dal/dalla candidato/a tratti dai seguenti libri: </w:t>
                  </w:r>
                </w:p>
                <w:p w:rsidR="003F6B1C" w:rsidRPr="002A4DDD" w:rsidRDefault="003F6B1C" w:rsidP="002A4DDD">
                  <w:pPr>
                    <w:pStyle w:val="Paragrafoelenco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color w:val="000000"/>
                    </w:rPr>
                  </w:pPr>
                  <w:proofErr w:type="spellStart"/>
                  <w:r w:rsidRPr="002A4DDD">
                    <w:rPr>
                      <w:rFonts w:cs="Calibri"/>
                      <w:color w:val="000000"/>
                    </w:rPr>
                    <w:t>Lefèvre</w:t>
                  </w:r>
                  <w:proofErr w:type="spellEnd"/>
                  <w:r w:rsidRPr="002A4DDD">
                    <w:rPr>
                      <w:rFonts w:cs="Calibri"/>
                      <w:color w:val="000000"/>
                    </w:rPr>
                    <w:t xml:space="preserve">, Metodo vol. I (Ricordi) </w:t>
                  </w:r>
                </w:p>
                <w:p w:rsidR="005E42E4" w:rsidRDefault="003F6B1C" w:rsidP="000B7ED0">
                  <w:pPr>
                    <w:pStyle w:val="Paragrafoelenco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color w:val="000000"/>
                    </w:rPr>
                  </w:pPr>
                  <w:r w:rsidRPr="002A4DDD">
                    <w:rPr>
                      <w:rFonts w:cs="Calibri"/>
                      <w:color w:val="000000"/>
                    </w:rPr>
                    <w:t xml:space="preserve">Martina, Metodo per clarinetto (Curci) </w:t>
                  </w:r>
                  <w:r w:rsidR="002A4DDD">
                    <w:rPr>
                      <w:rFonts w:cs="Calibri"/>
                      <w:color w:val="000000"/>
                    </w:rPr>
                    <w:t xml:space="preserve"> </w:t>
                  </w:r>
                </w:p>
                <w:p w:rsidR="005E42E4" w:rsidRDefault="003F6B1C" w:rsidP="000B7ED0">
                  <w:pPr>
                    <w:pStyle w:val="Paragrafoelenco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color w:val="000000"/>
                    </w:rPr>
                  </w:pPr>
                  <w:proofErr w:type="spellStart"/>
                  <w:r w:rsidRPr="002A4DDD">
                    <w:rPr>
                      <w:rFonts w:cs="Calibri"/>
                      <w:color w:val="000000"/>
                    </w:rPr>
                    <w:t>Perier</w:t>
                  </w:r>
                  <w:proofErr w:type="spellEnd"/>
                  <w:r w:rsidRPr="002A4DDD">
                    <w:rPr>
                      <w:rFonts w:cs="Calibri"/>
                      <w:color w:val="000000"/>
                    </w:rPr>
                    <w:t xml:space="preserve">, Le </w:t>
                  </w:r>
                  <w:proofErr w:type="spellStart"/>
                  <w:r w:rsidRPr="002A4DDD">
                    <w:rPr>
                      <w:rFonts w:cs="Calibri"/>
                      <w:color w:val="000000"/>
                    </w:rPr>
                    <w:t>debuttant</w:t>
                  </w:r>
                  <w:proofErr w:type="spellEnd"/>
                  <w:r w:rsidRPr="002A4DDD">
                    <w:rPr>
                      <w:rFonts w:cs="Calibri"/>
                      <w:color w:val="000000"/>
                    </w:rPr>
                    <w:t xml:space="preserve"> clarinettiste (</w:t>
                  </w:r>
                  <w:proofErr w:type="spellStart"/>
                  <w:r w:rsidRPr="002A4DDD">
                    <w:rPr>
                      <w:rFonts w:cs="Calibri"/>
                      <w:color w:val="000000"/>
                    </w:rPr>
                    <w:t>Leduc</w:t>
                  </w:r>
                  <w:proofErr w:type="spellEnd"/>
                  <w:r w:rsidRPr="002A4DDD">
                    <w:rPr>
                      <w:rFonts w:cs="Calibri"/>
                      <w:color w:val="000000"/>
                    </w:rPr>
                    <w:t xml:space="preserve">) </w:t>
                  </w:r>
                  <w:r w:rsidR="002A4DDD">
                    <w:rPr>
                      <w:rFonts w:cs="Calibri"/>
                      <w:color w:val="000000"/>
                    </w:rPr>
                    <w:t xml:space="preserve"> </w:t>
                  </w:r>
                </w:p>
                <w:p w:rsidR="003F6B1C" w:rsidRPr="002A4DDD" w:rsidRDefault="003F6B1C" w:rsidP="000B7ED0">
                  <w:pPr>
                    <w:pStyle w:val="Paragrafoelenco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color w:val="000000"/>
                    </w:rPr>
                  </w:pPr>
                  <w:proofErr w:type="spellStart"/>
                  <w:r w:rsidRPr="002A4DDD">
                    <w:rPr>
                      <w:rFonts w:cs="Calibri"/>
                      <w:color w:val="000000"/>
                    </w:rPr>
                    <w:t>Demnitz</w:t>
                  </w:r>
                  <w:proofErr w:type="spellEnd"/>
                  <w:r w:rsidRPr="002A4DDD">
                    <w:rPr>
                      <w:rFonts w:cs="Calibri"/>
                      <w:color w:val="000000"/>
                    </w:rPr>
                    <w:t xml:space="preserve">, Studi elementari (Ricordi) </w:t>
                  </w:r>
                </w:p>
                <w:p w:rsidR="002A4DDD" w:rsidRDefault="003F6B1C" w:rsidP="000B7ED0">
                  <w:pPr>
                    <w:pStyle w:val="Paragrafoelenco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color w:val="000000"/>
                    </w:rPr>
                  </w:pPr>
                  <w:proofErr w:type="spellStart"/>
                  <w:r w:rsidRPr="002A4DDD">
                    <w:rPr>
                      <w:rFonts w:cs="Calibri"/>
                      <w:color w:val="000000"/>
                    </w:rPr>
                    <w:t>Klosè</w:t>
                  </w:r>
                  <w:proofErr w:type="spellEnd"/>
                  <w:r w:rsidRPr="002A4DDD">
                    <w:rPr>
                      <w:rFonts w:cs="Calibri"/>
                      <w:color w:val="000000"/>
                    </w:rPr>
                    <w:t xml:space="preserve">, Metodo completo (Ricordi) </w:t>
                  </w:r>
                </w:p>
                <w:p w:rsidR="003F6B1C" w:rsidRPr="002A4DDD" w:rsidRDefault="003F6B1C" w:rsidP="000B7ED0">
                  <w:pPr>
                    <w:pStyle w:val="Paragrafoelenco"/>
                    <w:numPr>
                      <w:ilvl w:val="0"/>
                      <w:numId w:val="28"/>
                    </w:num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cs="Calibri"/>
                      <w:color w:val="000000"/>
                    </w:rPr>
                  </w:pPr>
                  <w:r w:rsidRPr="002A4DDD">
                    <w:rPr>
                      <w:rFonts w:cs="Calibri"/>
                      <w:color w:val="000000"/>
                    </w:rPr>
                    <w:t xml:space="preserve">Magnani, Metodo (Curci) </w:t>
                  </w:r>
                </w:p>
                <w:p w:rsidR="003F6B1C" w:rsidRPr="002A4DDD" w:rsidRDefault="003F6B1C" w:rsidP="002A4DDD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360"/>
                    <w:rPr>
                      <w:rFonts w:cs="Calibri"/>
                      <w:color w:val="000000"/>
                    </w:rPr>
                  </w:pPr>
                  <w:r w:rsidRPr="002A4DDD">
                    <w:rPr>
                      <w:rFonts w:cs="Calibri"/>
                      <w:color w:val="000000"/>
                    </w:rPr>
                    <w:t xml:space="preserve">Lettura di un facile brano a prima vista </w:t>
                  </w:r>
                </w:p>
              </w:tc>
            </w:tr>
          </w:tbl>
          <w:p w:rsidR="007C62AC" w:rsidRPr="004C3ED1" w:rsidRDefault="007C62AC" w:rsidP="00710E8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</w:tbl>
    <w:p w:rsidR="008D763C" w:rsidRPr="004C3ED1" w:rsidRDefault="008D763C" w:rsidP="00594412">
      <w:pPr>
        <w:rPr>
          <w:b/>
        </w:rPr>
      </w:pPr>
    </w:p>
    <w:p w:rsidR="007C62AC" w:rsidRDefault="004540BB" w:rsidP="004540BB">
      <w:pPr>
        <w:jc w:val="center"/>
        <w:rPr>
          <w:b/>
          <w:sz w:val="28"/>
        </w:rPr>
      </w:pPr>
      <w:r>
        <w:rPr>
          <w:b/>
          <w:sz w:val="28"/>
        </w:rPr>
        <w:t>PROGRAMMA CORSI PROPEDEUTICI</w:t>
      </w:r>
    </w:p>
    <w:p w:rsidR="007C62AC" w:rsidRPr="000B7ED0" w:rsidRDefault="007C62AC" w:rsidP="008D763C">
      <w:pPr>
        <w:spacing w:line="360" w:lineRule="auto"/>
        <w:rPr>
          <w:b/>
          <w:sz w:val="28"/>
        </w:rPr>
      </w:pPr>
      <w:r w:rsidRPr="000B7ED0">
        <w:rPr>
          <w:b/>
          <w:sz w:val="28"/>
        </w:rPr>
        <w:t>Primo anno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78"/>
      </w:tblGrid>
      <w:tr w:rsidR="007C62AC" w:rsidRPr="007C62AC">
        <w:trPr>
          <w:trHeight w:val="2124"/>
        </w:trPr>
        <w:tc>
          <w:tcPr>
            <w:tcW w:w="6978" w:type="dxa"/>
          </w:tcPr>
          <w:p w:rsidR="00FE6128" w:rsidRPr="00FE6128" w:rsidRDefault="00FE6128" w:rsidP="00FE61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78"/>
            </w:tblGrid>
            <w:tr w:rsidR="00FE6128" w:rsidRPr="00FE6128" w:rsidTr="005E42E4">
              <w:trPr>
                <w:trHeight w:val="1587"/>
              </w:trPr>
              <w:tc>
                <w:tcPr>
                  <w:tcW w:w="4678" w:type="dxa"/>
                </w:tcPr>
                <w:p w:rsidR="00FE6128" w:rsidRPr="00FE6128" w:rsidRDefault="00FE6128" w:rsidP="000B7ED0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/>
                    </w:rPr>
                  </w:pPr>
                  <w:r w:rsidRPr="00FE6128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Metodi (a scelta del docente tra i seguenti): </w:t>
                  </w:r>
                </w:p>
                <w:p w:rsidR="00FE6128" w:rsidRPr="00FE6128" w:rsidRDefault="002A4DDD" w:rsidP="000B7ED0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- </w:t>
                  </w:r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 xml:space="preserve">De </w:t>
                  </w:r>
                  <w:proofErr w:type="spellStart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>Brauwer</w:t>
                  </w:r>
                  <w:proofErr w:type="spellEnd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>, Scale, terze, arpeggi (</w:t>
                  </w:r>
                  <w:proofErr w:type="spellStart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>Schott-Freres</w:t>
                  </w:r>
                  <w:proofErr w:type="spellEnd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 xml:space="preserve">) </w:t>
                  </w:r>
                </w:p>
                <w:p w:rsidR="00FE6128" w:rsidRPr="00FE6128" w:rsidRDefault="002A4DDD" w:rsidP="000B7ED0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- </w:t>
                  </w:r>
                  <w:proofErr w:type="spellStart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>Giampieri</w:t>
                  </w:r>
                  <w:proofErr w:type="spellEnd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 xml:space="preserve">, Raccolta di esercizi e studi (Ricordi) </w:t>
                  </w:r>
                </w:p>
                <w:p w:rsidR="00FE6128" w:rsidRPr="00FE6128" w:rsidRDefault="002A4DDD" w:rsidP="000B7ED0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- </w:t>
                  </w:r>
                  <w:proofErr w:type="spellStart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>Lefèvre</w:t>
                  </w:r>
                  <w:proofErr w:type="spellEnd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 xml:space="preserve">, Metodo vol. I (Ricordi) </w:t>
                  </w:r>
                </w:p>
                <w:p w:rsidR="00FE6128" w:rsidRPr="00FE6128" w:rsidRDefault="002A4DDD" w:rsidP="000B7ED0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- </w:t>
                  </w:r>
                  <w:proofErr w:type="spellStart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>Lefèvre</w:t>
                  </w:r>
                  <w:proofErr w:type="spellEnd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 xml:space="preserve">, Metodo II vol. (Ricordi) </w:t>
                  </w:r>
                </w:p>
                <w:p w:rsidR="00FE6128" w:rsidRPr="00FE6128" w:rsidRDefault="002A4DDD" w:rsidP="000B7ED0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- </w:t>
                  </w:r>
                  <w:proofErr w:type="spellStart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>Lefèvre</w:t>
                  </w:r>
                  <w:proofErr w:type="spellEnd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 xml:space="preserve">, 20 studi melodici (Ricordi) </w:t>
                  </w:r>
                </w:p>
                <w:p w:rsidR="00FE6128" w:rsidRPr="00FE6128" w:rsidRDefault="002A4DDD" w:rsidP="000B7ED0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- </w:t>
                  </w:r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 xml:space="preserve">Martina, Metodo per clarinetto (Curci) </w:t>
                  </w:r>
                </w:p>
                <w:p w:rsidR="00FE6128" w:rsidRPr="00FE6128" w:rsidRDefault="002A4DDD" w:rsidP="000B7ED0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- </w:t>
                  </w:r>
                  <w:proofErr w:type="spellStart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>Perier</w:t>
                  </w:r>
                  <w:proofErr w:type="spellEnd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 xml:space="preserve">, Le </w:t>
                  </w:r>
                  <w:proofErr w:type="spellStart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>debuttant</w:t>
                  </w:r>
                  <w:proofErr w:type="spellEnd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 xml:space="preserve"> clarinettiste (</w:t>
                  </w:r>
                  <w:proofErr w:type="spellStart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>Leduc</w:t>
                  </w:r>
                  <w:proofErr w:type="spellEnd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 xml:space="preserve">) </w:t>
                  </w:r>
                </w:p>
                <w:p w:rsidR="00FE6128" w:rsidRPr="00FE6128" w:rsidRDefault="002A4DDD" w:rsidP="000B7ED0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- </w:t>
                  </w:r>
                  <w:proofErr w:type="spellStart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>Demnitz</w:t>
                  </w:r>
                  <w:proofErr w:type="spellEnd"/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 xml:space="preserve">, Studi elementari (Ricordi) </w:t>
                  </w:r>
                </w:p>
                <w:p w:rsidR="00FE6128" w:rsidRPr="00FE6128" w:rsidRDefault="002A4DDD" w:rsidP="000B7ED0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- </w:t>
                  </w:r>
                  <w:r w:rsidR="00FE6128" w:rsidRPr="00FE6128">
                    <w:rPr>
                      <w:rFonts w:ascii="Calibri" w:hAnsi="Calibri" w:cs="Calibri"/>
                      <w:color w:val="000000"/>
                    </w:rPr>
                    <w:t xml:space="preserve">Gambaro, 21 capricci (Ricordi) </w:t>
                  </w:r>
                </w:p>
                <w:p w:rsidR="00FE6128" w:rsidRPr="00FE6128" w:rsidRDefault="00FE6128" w:rsidP="000B7ED0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Calibri" w:hAnsi="Calibri" w:cs="Calibri"/>
                      <w:color w:val="000000"/>
                    </w:rPr>
                  </w:pPr>
                  <w:r w:rsidRPr="00FE6128">
                    <w:rPr>
                      <w:rFonts w:ascii="Calibri" w:hAnsi="Calibri" w:cs="Calibri"/>
                      <w:color w:val="000000"/>
                    </w:rPr>
                    <w:t xml:space="preserve">Scale e arpeggi maggiori e minori </w:t>
                  </w:r>
                  <w:r w:rsidR="000B7ED0">
                    <w:rPr>
                      <w:rFonts w:ascii="Calibri" w:hAnsi="Calibri" w:cs="Calibri"/>
                      <w:color w:val="000000"/>
                    </w:rPr>
                    <w:t xml:space="preserve">fino a 3# </w:t>
                  </w:r>
                  <w:r w:rsidRPr="00FE6128">
                    <w:rPr>
                      <w:rFonts w:ascii="Calibri" w:hAnsi="Calibri" w:cs="Calibri"/>
                      <w:color w:val="000000"/>
                    </w:rPr>
                    <w:t xml:space="preserve">3b </w:t>
                  </w:r>
                </w:p>
              </w:tc>
            </w:tr>
          </w:tbl>
          <w:p w:rsidR="008D763C" w:rsidRPr="007C62AC" w:rsidRDefault="008D763C" w:rsidP="00710E87">
            <w:pPr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color w:val="000000"/>
              </w:rPr>
            </w:pPr>
          </w:p>
        </w:tc>
      </w:tr>
    </w:tbl>
    <w:p w:rsidR="000B7ED0" w:rsidRDefault="000B7ED0" w:rsidP="000B7ED0">
      <w:pPr>
        <w:rPr>
          <w:b/>
          <w:sz w:val="28"/>
        </w:rPr>
      </w:pPr>
    </w:p>
    <w:p w:rsidR="007C62AC" w:rsidRPr="00CD6919" w:rsidRDefault="007C62AC" w:rsidP="000B7ED0">
      <w:pPr>
        <w:jc w:val="center"/>
        <w:rPr>
          <w:b/>
          <w:sz w:val="24"/>
        </w:rPr>
      </w:pPr>
      <w:r w:rsidRPr="00CD6919">
        <w:rPr>
          <w:b/>
          <w:sz w:val="24"/>
        </w:rPr>
        <w:lastRenderedPageBreak/>
        <w:t>Esame</w:t>
      </w:r>
      <w:r w:rsidR="004540BB" w:rsidRPr="00CD6919">
        <w:rPr>
          <w:b/>
          <w:sz w:val="24"/>
        </w:rPr>
        <w:t xml:space="preserve"> di verifica</w:t>
      </w:r>
    </w:p>
    <w:p w:rsidR="00FE6128" w:rsidRPr="00FE6128" w:rsidRDefault="00FE6128" w:rsidP="00FE61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46"/>
      </w:tblGrid>
      <w:tr w:rsidR="00FE6128" w:rsidRPr="00FE6128" w:rsidTr="005E42E4">
        <w:trPr>
          <w:trHeight w:val="781"/>
        </w:trPr>
        <w:tc>
          <w:tcPr>
            <w:tcW w:w="8046" w:type="dxa"/>
          </w:tcPr>
          <w:p w:rsidR="00FE6128" w:rsidRPr="00FE6128" w:rsidRDefault="00FE6128" w:rsidP="000B7ED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</w:rPr>
            </w:pPr>
            <w:r w:rsidRPr="00FE6128">
              <w:rPr>
                <w:rFonts w:ascii="Calibri" w:hAnsi="Calibri" w:cs="Calibri"/>
                <w:color w:val="000000"/>
              </w:rPr>
              <w:t>Scala cromatica (legata e staccata) a memoria</w:t>
            </w:r>
            <w:r w:rsidR="005E42E4">
              <w:rPr>
                <w:rFonts w:ascii="Calibri" w:hAnsi="Calibri" w:cs="Calibri"/>
                <w:color w:val="000000"/>
              </w:rPr>
              <w:t>.</w:t>
            </w:r>
            <w:r w:rsidRPr="00FE6128">
              <w:rPr>
                <w:rFonts w:ascii="Calibri" w:hAnsi="Calibri" w:cs="Calibri"/>
                <w:color w:val="000000"/>
              </w:rPr>
              <w:t xml:space="preserve"> </w:t>
            </w:r>
          </w:p>
          <w:p w:rsidR="00FE6128" w:rsidRPr="00FE6128" w:rsidRDefault="00FE6128" w:rsidP="000B7ED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</w:rPr>
            </w:pPr>
            <w:r w:rsidRPr="00FE6128">
              <w:rPr>
                <w:rFonts w:ascii="Calibri" w:hAnsi="Calibri" w:cs="Calibri"/>
                <w:color w:val="000000"/>
              </w:rPr>
              <w:t>Scale maggiori e minori fino a 3# e 3b (legate e staccate) e relativi arpeggi a memoria</w:t>
            </w:r>
            <w:r w:rsidR="005E42E4">
              <w:rPr>
                <w:rFonts w:ascii="Calibri" w:hAnsi="Calibri" w:cs="Calibri"/>
                <w:color w:val="000000"/>
              </w:rPr>
              <w:t>.</w:t>
            </w:r>
            <w:r w:rsidRPr="00FE6128">
              <w:rPr>
                <w:rFonts w:ascii="Calibri" w:hAnsi="Calibri" w:cs="Calibri"/>
                <w:color w:val="000000"/>
              </w:rPr>
              <w:t xml:space="preserve"> </w:t>
            </w:r>
          </w:p>
          <w:p w:rsidR="00FE6128" w:rsidRPr="00FE6128" w:rsidRDefault="00FE6128" w:rsidP="000B7ED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</w:rPr>
            </w:pPr>
            <w:r w:rsidRPr="00FE6128">
              <w:rPr>
                <w:rFonts w:ascii="Calibri" w:hAnsi="Calibri" w:cs="Calibri"/>
                <w:color w:val="000000"/>
              </w:rPr>
              <w:t>Esecuzione di 2 studi su 6 presentati</w:t>
            </w:r>
            <w:r w:rsidR="005E42E4">
              <w:rPr>
                <w:rFonts w:ascii="Calibri" w:hAnsi="Calibri" w:cs="Calibri"/>
                <w:color w:val="000000"/>
              </w:rPr>
              <w:t>.</w:t>
            </w:r>
            <w:r w:rsidRPr="00FE6128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7C62AC" w:rsidRPr="007C62AC" w:rsidRDefault="007C62AC" w:rsidP="000B7E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7C62AC" w:rsidRDefault="007C62AC" w:rsidP="007C62AC">
      <w:pPr>
        <w:rPr>
          <w:b/>
          <w:sz w:val="28"/>
        </w:rPr>
      </w:pPr>
      <w:r>
        <w:rPr>
          <w:b/>
          <w:sz w:val="28"/>
        </w:rPr>
        <w:t>Secondo anno</w:t>
      </w:r>
    </w:p>
    <w:p w:rsidR="00FE6128" w:rsidRPr="00FE6128" w:rsidRDefault="00FE6128" w:rsidP="00FE61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23"/>
      </w:tblGrid>
      <w:tr w:rsidR="00FE6128" w:rsidRPr="00FE6128">
        <w:trPr>
          <w:trHeight w:val="1184"/>
        </w:trPr>
        <w:tc>
          <w:tcPr>
            <w:tcW w:w="4723" w:type="dxa"/>
          </w:tcPr>
          <w:p w:rsidR="00FE6128" w:rsidRPr="00FE6128" w:rsidRDefault="00FE6128" w:rsidP="000B7ED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</w:rPr>
            </w:pPr>
            <w:r w:rsidRPr="00FE6128">
              <w:rPr>
                <w:rFonts w:ascii="Calibri" w:hAnsi="Calibri" w:cs="Calibri"/>
                <w:b/>
                <w:bCs/>
                <w:color w:val="000000"/>
              </w:rPr>
              <w:t xml:space="preserve">Metodi (a scelta del docente tra i seguenti): </w:t>
            </w:r>
          </w:p>
          <w:p w:rsidR="00FE6128" w:rsidRPr="00FE6128" w:rsidRDefault="002A4DDD" w:rsidP="000B7ED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FE6128" w:rsidRPr="00FE6128">
              <w:rPr>
                <w:rFonts w:ascii="Calibri" w:hAnsi="Calibri" w:cs="Calibri"/>
                <w:color w:val="000000"/>
              </w:rPr>
              <w:t xml:space="preserve">Muller, 30 studi in tutte le </w:t>
            </w:r>
            <w:proofErr w:type="spellStart"/>
            <w:r w:rsidR="00FE6128" w:rsidRPr="00FE6128">
              <w:rPr>
                <w:rFonts w:ascii="Calibri" w:hAnsi="Calibri" w:cs="Calibri"/>
                <w:color w:val="000000"/>
              </w:rPr>
              <w:t>tonalitá</w:t>
            </w:r>
            <w:proofErr w:type="spellEnd"/>
            <w:r w:rsidR="00FE6128" w:rsidRPr="00FE6128">
              <w:rPr>
                <w:rFonts w:ascii="Calibri" w:hAnsi="Calibri" w:cs="Calibri"/>
                <w:color w:val="000000"/>
              </w:rPr>
              <w:t xml:space="preserve"> (IMC) </w:t>
            </w:r>
          </w:p>
          <w:p w:rsidR="00FE6128" w:rsidRPr="00FE6128" w:rsidRDefault="002A4DDD" w:rsidP="000B7ED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="00FE6128" w:rsidRPr="00FE6128">
              <w:rPr>
                <w:rFonts w:ascii="Calibri" w:hAnsi="Calibri" w:cs="Calibri"/>
                <w:color w:val="000000"/>
              </w:rPr>
              <w:t>Nocentini</w:t>
            </w:r>
            <w:proofErr w:type="spellEnd"/>
            <w:r w:rsidR="00FE6128" w:rsidRPr="00FE6128">
              <w:rPr>
                <w:rFonts w:ascii="Calibri" w:hAnsi="Calibri" w:cs="Calibri"/>
                <w:color w:val="000000"/>
              </w:rPr>
              <w:t xml:space="preserve">, 50 studi di meccanismo (Ricordi) </w:t>
            </w:r>
          </w:p>
          <w:p w:rsidR="00FE6128" w:rsidRPr="00FE6128" w:rsidRDefault="002A4DDD" w:rsidP="000B7ED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="00FE6128" w:rsidRPr="00FE6128">
              <w:rPr>
                <w:rFonts w:ascii="Calibri" w:hAnsi="Calibri" w:cs="Calibri"/>
                <w:color w:val="000000"/>
              </w:rPr>
              <w:t>Jeanjean</w:t>
            </w:r>
            <w:proofErr w:type="spellEnd"/>
            <w:r w:rsidR="00FE6128" w:rsidRPr="00FE6128">
              <w:rPr>
                <w:rFonts w:ascii="Calibri" w:hAnsi="Calibri" w:cs="Calibri"/>
                <w:color w:val="000000"/>
              </w:rPr>
              <w:t xml:space="preserve">, 20 studi progressivi e melodici </w:t>
            </w:r>
            <w:proofErr w:type="spellStart"/>
            <w:r w:rsidR="00FE6128" w:rsidRPr="00FE6128">
              <w:rPr>
                <w:rFonts w:ascii="Calibri" w:hAnsi="Calibri" w:cs="Calibri"/>
                <w:color w:val="000000"/>
              </w:rPr>
              <w:t>vol</w:t>
            </w:r>
            <w:proofErr w:type="spellEnd"/>
            <w:r w:rsidR="00FE6128" w:rsidRPr="00FE6128">
              <w:rPr>
                <w:rFonts w:ascii="Calibri" w:hAnsi="Calibri" w:cs="Calibri"/>
                <w:color w:val="000000"/>
              </w:rPr>
              <w:t xml:space="preserve"> I (</w:t>
            </w:r>
            <w:proofErr w:type="spellStart"/>
            <w:r w:rsidR="00FE6128" w:rsidRPr="00FE6128">
              <w:rPr>
                <w:rFonts w:ascii="Calibri" w:hAnsi="Calibri" w:cs="Calibri"/>
                <w:color w:val="000000"/>
              </w:rPr>
              <w:t>Leduc</w:t>
            </w:r>
            <w:proofErr w:type="spellEnd"/>
            <w:r w:rsidR="00FE6128" w:rsidRPr="00FE6128">
              <w:rPr>
                <w:rFonts w:ascii="Calibri" w:hAnsi="Calibri" w:cs="Calibri"/>
                <w:color w:val="000000"/>
              </w:rPr>
              <w:t xml:space="preserve">) </w:t>
            </w:r>
          </w:p>
          <w:p w:rsidR="00FE6128" w:rsidRPr="00FE6128" w:rsidRDefault="002A4DDD" w:rsidP="000B7ED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="00FE6128" w:rsidRPr="00FE6128">
              <w:rPr>
                <w:rFonts w:ascii="Calibri" w:hAnsi="Calibri" w:cs="Calibri"/>
                <w:color w:val="000000"/>
              </w:rPr>
              <w:t>Kell</w:t>
            </w:r>
            <w:proofErr w:type="spellEnd"/>
            <w:r w:rsidR="00FE6128" w:rsidRPr="00FE6128">
              <w:rPr>
                <w:rFonts w:ascii="Calibri" w:hAnsi="Calibri" w:cs="Calibri"/>
                <w:color w:val="000000"/>
              </w:rPr>
              <w:t xml:space="preserve">, 17 studi di staccato (IMC) </w:t>
            </w:r>
          </w:p>
          <w:p w:rsidR="00FE6128" w:rsidRPr="00FE6128" w:rsidRDefault="002A4DDD" w:rsidP="000B7ED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 w:rsidR="00FE6128" w:rsidRPr="00FE6128">
              <w:rPr>
                <w:rFonts w:ascii="Calibri" w:hAnsi="Calibri" w:cs="Calibri"/>
                <w:color w:val="000000"/>
              </w:rPr>
              <w:t>Klosè</w:t>
            </w:r>
            <w:proofErr w:type="spellEnd"/>
            <w:r w:rsidR="00FE6128" w:rsidRPr="00FE6128">
              <w:rPr>
                <w:rFonts w:ascii="Calibri" w:hAnsi="Calibri" w:cs="Calibri"/>
                <w:color w:val="000000"/>
              </w:rPr>
              <w:t>, 20 studi del genere e del meccanismo (</w:t>
            </w:r>
            <w:proofErr w:type="spellStart"/>
            <w:r w:rsidR="00FE6128" w:rsidRPr="00FE6128">
              <w:rPr>
                <w:rFonts w:ascii="Calibri" w:hAnsi="Calibri" w:cs="Calibri"/>
                <w:color w:val="000000"/>
              </w:rPr>
              <w:t>Leduc</w:t>
            </w:r>
            <w:proofErr w:type="spellEnd"/>
            <w:r w:rsidR="00FE6128" w:rsidRPr="00FE6128">
              <w:rPr>
                <w:rFonts w:ascii="Calibri" w:hAnsi="Calibri" w:cs="Calibri"/>
                <w:color w:val="000000"/>
              </w:rPr>
              <w:t xml:space="preserve">) </w:t>
            </w:r>
          </w:p>
          <w:p w:rsidR="00FE6128" w:rsidRPr="00FE6128" w:rsidRDefault="002A4DDD" w:rsidP="000B7ED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2A4DDD">
              <w:rPr>
                <w:rFonts w:ascii="Calibri" w:hAnsi="Calibri" w:cs="Calibri"/>
                <w:color w:val="000000"/>
                <w:lang w:val="en-US"/>
              </w:rPr>
              <w:t xml:space="preserve">- </w:t>
            </w:r>
            <w:r w:rsidR="00FE6128" w:rsidRPr="00FE6128">
              <w:rPr>
                <w:rFonts w:ascii="Calibri" w:hAnsi="Calibri" w:cs="Calibri"/>
                <w:color w:val="000000"/>
                <w:lang w:val="en-US"/>
              </w:rPr>
              <w:t xml:space="preserve">Stark, Die </w:t>
            </w:r>
            <w:proofErr w:type="spellStart"/>
            <w:r w:rsidR="00FE6128" w:rsidRPr="00FE6128">
              <w:rPr>
                <w:rFonts w:ascii="Calibri" w:hAnsi="Calibri" w:cs="Calibri"/>
                <w:color w:val="000000"/>
                <w:lang w:val="en-US"/>
              </w:rPr>
              <w:t>schwierigkeiten</w:t>
            </w:r>
            <w:proofErr w:type="spellEnd"/>
            <w:r w:rsidR="00FE6128" w:rsidRPr="00FE6128">
              <w:rPr>
                <w:rFonts w:ascii="Calibri" w:hAnsi="Calibri" w:cs="Calibri"/>
                <w:color w:val="000000"/>
                <w:lang w:val="en-US"/>
              </w:rPr>
              <w:t xml:space="preserve"> op.40 (IMC) </w:t>
            </w:r>
          </w:p>
          <w:p w:rsidR="00FE6128" w:rsidRDefault="00FE6128" w:rsidP="000B7ED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</w:rPr>
            </w:pPr>
            <w:r w:rsidRPr="00FE6128">
              <w:rPr>
                <w:rFonts w:ascii="Calibri" w:hAnsi="Calibri" w:cs="Calibri"/>
                <w:color w:val="000000"/>
              </w:rPr>
              <w:t xml:space="preserve">Scale e arpeggi con articolazioni miste </w:t>
            </w:r>
          </w:p>
          <w:p w:rsidR="00FE6128" w:rsidRDefault="00FE6128" w:rsidP="000B7ED0">
            <w:pPr>
              <w:pStyle w:val="Default"/>
              <w:spacing w:line="360" w:lineRule="auto"/>
            </w:pPr>
            <w:r>
              <w:rPr>
                <w:sz w:val="22"/>
                <w:szCs w:val="22"/>
              </w:rPr>
              <w:t xml:space="preserve">Letteratura: brani facili per clarinetto e pianoforte </w:t>
            </w:r>
          </w:p>
          <w:p w:rsidR="00FE6128" w:rsidRPr="00FE6128" w:rsidRDefault="00FE6128" w:rsidP="000B7ED0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:rsidR="007C62AC" w:rsidRPr="00CD6919" w:rsidRDefault="007C62AC" w:rsidP="000B7ED0">
      <w:pPr>
        <w:spacing w:line="360" w:lineRule="auto"/>
        <w:jc w:val="center"/>
        <w:rPr>
          <w:b/>
          <w:sz w:val="24"/>
        </w:rPr>
      </w:pPr>
      <w:r w:rsidRPr="00CD6919">
        <w:rPr>
          <w:b/>
          <w:sz w:val="24"/>
        </w:rPr>
        <w:t>Esame</w:t>
      </w:r>
      <w:r w:rsidR="004540BB" w:rsidRPr="00CD6919">
        <w:rPr>
          <w:b/>
          <w:sz w:val="24"/>
        </w:rPr>
        <w:t xml:space="preserve"> di verifica</w:t>
      </w:r>
    </w:p>
    <w:p w:rsidR="000B7ED0" w:rsidRPr="000B7ED0" w:rsidRDefault="000B7ED0" w:rsidP="000B7ED0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Esecuzione di 2 studi su 6</w:t>
      </w:r>
      <w:r w:rsidRPr="000B7ED0">
        <w:rPr>
          <w:rFonts w:ascii="Calibri" w:hAnsi="Calibri" w:cs="Calibri"/>
          <w:color w:val="000000"/>
        </w:rPr>
        <w:t xml:space="preserve"> presentati </w:t>
      </w:r>
    </w:p>
    <w:p w:rsidR="000B7ED0" w:rsidRDefault="000B7ED0" w:rsidP="000B7ED0">
      <w:pPr>
        <w:spacing w:before="240" w:after="0" w:line="360" w:lineRule="auto"/>
        <w:rPr>
          <w:rFonts w:ascii="Calibri" w:hAnsi="Calibri" w:cs="Calibri"/>
          <w:color w:val="000000"/>
        </w:rPr>
      </w:pPr>
      <w:r w:rsidRPr="000B7ED0">
        <w:rPr>
          <w:rFonts w:ascii="Calibri" w:hAnsi="Calibri" w:cs="Calibri"/>
          <w:color w:val="000000"/>
        </w:rPr>
        <w:t>Esecuzione di un brano per clarinetto e pianoforte</w:t>
      </w:r>
      <w:r>
        <w:rPr>
          <w:rFonts w:ascii="Calibri" w:hAnsi="Calibri" w:cs="Calibri"/>
          <w:color w:val="000000"/>
        </w:rPr>
        <w:t xml:space="preserve"> di difficoltà adeguata al corso</w:t>
      </w:r>
    </w:p>
    <w:p w:rsidR="000B7ED0" w:rsidRDefault="000B7ED0" w:rsidP="000B7ED0">
      <w:pPr>
        <w:spacing w:before="240"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Lettura a prima vista e trasporto</w:t>
      </w:r>
    </w:p>
    <w:p w:rsidR="000B7ED0" w:rsidRPr="000B7ED0" w:rsidRDefault="000B7ED0" w:rsidP="000B7ED0">
      <w:pPr>
        <w:spacing w:before="240" w:after="0" w:line="360" w:lineRule="auto"/>
        <w:rPr>
          <w:rFonts w:ascii="Calibri" w:hAnsi="Calibri" w:cs="Calibri"/>
          <w:color w:val="000000"/>
        </w:rPr>
      </w:pPr>
    </w:p>
    <w:p w:rsidR="007C62AC" w:rsidRDefault="007C62AC" w:rsidP="000B7ED0">
      <w:pPr>
        <w:spacing w:line="360" w:lineRule="auto"/>
        <w:rPr>
          <w:b/>
          <w:sz w:val="28"/>
        </w:rPr>
      </w:pPr>
      <w:r>
        <w:rPr>
          <w:b/>
          <w:sz w:val="28"/>
        </w:rPr>
        <w:t>Terzo anno</w:t>
      </w:r>
    </w:p>
    <w:p w:rsidR="00FE6128" w:rsidRPr="00FE6128" w:rsidRDefault="00FE6128" w:rsidP="000B7E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FE6128">
        <w:rPr>
          <w:rFonts w:ascii="Calibri" w:hAnsi="Calibri" w:cs="Calibri"/>
          <w:b/>
          <w:bCs/>
          <w:color w:val="000000"/>
        </w:rPr>
        <w:t xml:space="preserve">Metodi (a scelta del docente tra i seguenti): </w:t>
      </w:r>
    </w:p>
    <w:p w:rsidR="00FE6128" w:rsidRPr="00FE6128" w:rsidRDefault="002A4DDD" w:rsidP="000B7E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-. </w:t>
      </w:r>
      <w:proofErr w:type="spellStart"/>
      <w:r w:rsidR="00FE6128" w:rsidRPr="00FE6128">
        <w:rPr>
          <w:rFonts w:ascii="Calibri" w:hAnsi="Calibri" w:cs="Calibri"/>
          <w:color w:val="000000"/>
        </w:rPr>
        <w:t>Barmann</w:t>
      </w:r>
      <w:proofErr w:type="spellEnd"/>
      <w:r w:rsidR="00FE6128" w:rsidRPr="00FE6128">
        <w:rPr>
          <w:rFonts w:ascii="Calibri" w:hAnsi="Calibri" w:cs="Calibri"/>
          <w:color w:val="000000"/>
        </w:rPr>
        <w:t xml:space="preserve">, 12 esercizi (Ricordi) </w:t>
      </w:r>
    </w:p>
    <w:p w:rsidR="00FE6128" w:rsidRPr="00FE6128" w:rsidRDefault="002A4DDD" w:rsidP="000B7E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FE6128" w:rsidRPr="00FE6128">
        <w:rPr>
          <w:rFonts w:ascii="Calibri" w:hAnsi="Calibri" w:cs="Calibri"/>
          <w:color w:val="000000"/>
        </w:rPr>
        <w:t xml:space="preserve">Cavallini, 30 capricci - alcuni capricci - (Ricordi) </w:t>
      </w:r>
    </w:p>
    <w:p w:rsidR="00FE6128" w:rsidRPr="00FE6128" w:rsidRDefault="002A4DDD" w:rsidP="000B7E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proofErr w:type="spellStart"/>
      <w:r w:rsidR="00FE6128" w:rsidRPr="00FE6128">
        <w:rPr>
          <w:rFonts w:ascii="Calibri" w:hAnsi="Calibri" w:cs="Calibri"/>
          <w:color w:val="000000"/>
        </w:rPr>
        <w:t>Jeanjean</w:t>
      </w:r>
      <w:proofErr w:type="spellEnd"/>
      <w:r w:rsidR="00FE6128" w:rsidRPr="00FE6128">
        <w:rPr>
          <w:rFonts w:ascii="Calibri" w:hAnsi="Calibri" w:cs="Calibri"/>
          <w:color w:val="000000"/>
        </w:rPr>
        <w:t>, 20 studi progressivi e melodici vol. II (</w:t>
      </w:r>
      <w:proofErr w:type="spellStart"/>
      <w:r w:rsidR="00FE6128" w:rsidRPr="00FE6128">
        <w:rPr>
          <w:rFonts w:ascii="Calibri" w:hAnsi="Calibri" w:cs="Calibri"/>
          <w:color w:val="000000"/>
        </w:rPr>
        <w:t>Leduc</w:t>
      </w:r>
      <w:proofErr w:type="spellEnd"/>
      <w:r w:rsidR="00FE6128" w:rsidRPr="00FE6128">
        <w:rPr>
          <w:rFonts w:ascii="Calibri" w:hAnsi="Calibri" w:cs="Calibri"/>
          <w:color w:val="000000"/>
        </w:rPr>
        <w:t xml:space="preserve">) </w:t>
      </w:r>
    </w:p>
    <w:p w:rsidR="00FE6128" w:rsidRPr="00FE6128" w:rsidRDefault="002A4DDD" w:rsidP="000B7E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proofErr w:type="spellStart"/>
      <w:r w:rsidR="00FE6128" w:rsidRPr="00FE6128">
        <w:rPr>
          <w:rFonts w:ascii="Calibri" w:hAnsi="Calibri" w:cs="Calibri"/>
          <w:color w:val="000000"/>
        </w:rPr>
        <w:t>Klosè</w:t>
      </w:r>
      <w:proofErr w:type="spellEnd"/>
      <w:r w:rsidR="00FE6128" w:rsidRPr="00FE6128">
        <w:rPr>
          <w:rFonts w:ascii="Calibri" w:hAnsi="Calibri" w:cs="Calibri"/>
          <w:color w:val="000000"/>
        </w:rPr>
        <w:t xml:space="preserve">, 20 studi caratteristici (Ricordi) </w:t>
      </w:r>
    </w:p>
    <w:p w:rsidR="00FE6128" w:rsidRPr="00FE6128" w:rsidRDefault="002A4DDD" w:rsidP="000B7E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proofErr w:type="spellStart"/>
      <w:r w:rsidR="00FE6128" w:rsidRPr="00FE6128">
        <w:rPr>
          <w:rFonts w:ascii="Calibri" w:hAnsi="Calibri" w:cs="Calibri"/>
          <w:color w:val="000000"/>
        </w:rPr>
        <w:t>Noferini</w:t>
      </w:r>
      <w:proofErr w:type="spellEnd"/>
      <w:r w:rsidR="00FE6128" w:rsidRPr="00FE6128">
        <w:rPr>
          <w:rFonts w:ascii="Calibri" w:hAnsi="Calibri" w:cs="Calibri"/>
          <w:color w:val="000000"/>
        </w:rPr>
        <w:t xml:space="preserve">, 6 studi di tecnica seriale (Ricordi) </w:t>
      </w:r>
    </w:p>
    <w:p w:rsidR="00FE6128" w:rsidRPr="00FE6128" w:rsidRDefault="002A4DDD" w:rsidP="000B7E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- </w:t>
      </w:r>
      <w:proofErr w:type="spellStart"/>
      <w:r w:rsidR="00FE6128" w:rsidRPr="00FE6128">
        <w:rPr>
          <w:rFonts w:ascii="Calibri" w:hAnsi="Calibri" w:cs="Calibri"/>
          <w:color w:val="000000"/>
        </w:rPr>
        <w:t>Stark</w:t>
      </w:r>
      <w:proofErr w:type="spellEnd"/>
      <w:r w:rsidR="00FE6128" w:rsidRPr="00FE6128">
        <w:rPr>
          <w:rFonts w:ascii="Calibri" w:hAnsi="Calibri" w:cs="Calibri"/>
          <w:color w:val="000000"/>
        </w:rPr>
        <w:t xml:space="preserve">, Studi sugli arpeggi op.39 (IMC) </w:t>
      </w:r>
    </w:p>
    <w:p w:rsidR="00FE6128" w:rsidRPr="00FE6128" w:rsidRDefault="002A4DDD" w:rsidP="000B7E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proofErr w:type="spellStart"/>
      <w:r w:rsidR="00FE6128" w:rsidRPr="00FE6128">
        <w:rPr>
          <w:rFonts w:ascii="Calibri" w:hAnsi="Calibri" w:cs="Calibri"/>
          <w:color w:val="000000"/>
        </w:rPr>
        <w:t>Stark</w:t>
      </w:r>
      <w:proofErr w:type="spellEnd"/>
      <w:r w:rsidR="00FE6128" w:rsidRPr="00FE6128">
        <w:rPr>
          <w:rFonts w:ascii="Calibri" w:hAnsi="Calibri" w:cs="Calibri"/>
          <w:color w:val="000000"/>
        </w:rPr>
        <w:t xml:space="preserve">, 24 studi in tutte le tonalità op.49 - alcuni studi - (IMC) </w:t>
      </w:r>
    </w:p>
    <w:p w:rsidR="00FE6128" w:rsidRPr="00FE6128" w:rsidRDefault="00FE6128" w:rsidP="000B7E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FE6128">
        <w:rPr>
          <w:rFonts w:ascii="Calibri" w:hAnsi="Calibri" w:cs="Calibri"/>
          <w:color w:val="000000"/>
        </w:rPr>
        <w:t xml:space="preserve">Letteratura: brani per clarinetto e pianoforte di media difficoltà </w:t>
      </w:r>
    </w:p>
    <w:p w:rsidR="00FE6128" w:rsidRDefault="00FE6128" w:rsidP="000B7ED0">
      <w:pPr>
        <w:spacing w:line="360" w:lineRule="auto"/>
        <w:rPr>
          <w:b/>
          <w:sz w:val="28"/>
        </w:rPr>
      </w:pPr>
      <w:r w:rsidRPr="00FE6128">
        <w:rPr>
          <w:rFonts w:ascii="Calibri" w:hAnsi="Calibri" w:cs="Calibri"/>
          <w:color w:val="000000"/>
        </w:rPr>
        <w:t xml:space="preserve">Lettura e trasporto </w:t>
      </w:r>
    </w:p>
    <w:p w:rsidR="00E96806" w:rsidRPr="00CD6919" w:rsidRDefault="00E96806" w:rsidP="000B7ED0">
      <w:pPr>
        <w:spacing w:line="360" w:lineRule="auto"/>
        <w:jc w:val="center"/>
        <w:rPr>
          <w:rFonts w:ascii="Calibri" w:hAnsi="Calibri" w:cs="Calibri"/>
          <w:b/>
          <w:color w:val="000000"/>
          <w:sz w:val="24"/>
        </w:rPr>
      </w:pPr>
      <w:r w:rsidRPr="00CD6919">
        <w:rPr>
          <w:rFonts w:ascii="Calibri" w:hAnsi="Calibri" w:cs="Calibri"/>
          <w:b/>
          <w:color w:val="000000"/>
          <w:sz w:val="24"/>
        </w:rPr>
        <w:t>Esame del corso propedeutico, coincidente con l’esame di ammissione al triennio.</w:t>
      </w:r>
    </w:p>
    <w:p w:rsidR="002A4DDD" w:rsidRDefault="000B7ED0" w:rsidP="000B7ED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2A4DDD">
        <w:rPr>
          <w:rFonts w:ascii="Calibri" w:hAnsi="Calibri" w:cs="Calibri"/>
          <w:color w:val="000000"/>
        </w:rPr>
        <w:t xml:space="preserve">Esecuzione di 3 studi su 6 presentati </w:t>
      </w:r>
    </w:p>
    <w:p w:rsidR="002A4DDD" w:rsidRDefault="000B7ED0" w:rsidP="000B7ED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2A4DDD">
        <w:rPr>
          <w:rFonts w:ascii="Calibri" w:hAnsi="Calibri" w:cs="Calibri"/>
          <w:color w:val="000000"/>
        </w:rPr>
        <w:t xml:space="preserve">Esecuzione di un brano di media difficoltà per clarinetto e pianoforte </w:t>
      </w:r>
    </w:p>
    <w:p w:rsidR="007C62AC" w:rsidRPr="002A4DDD" w:rsidRDefault="000B7ED0" w:rsidP="000B7ED0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2A4DDD">
        <w:rPr>
          <w:rFonts w:ascii="Calibri" w:hAnsi="Calibri" w:cs="Calibri"/>
          <w:color w:val="000000"/>
        </w:rPr>
        <w:t xml:space="preserve">Prova di lettura e trasporto in do e la </w:t>
      </w:r>
    </w:p>
    <w:p w:rsidR="000B7ED0" w:rsidRPr="007C62AC" w:rsidRDefault="000B7ED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sectPr w:rsidR="000B7ED0" w:rsidRPr="007C62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3D35"/>
    <w:multiLevelType w:val="hybridMultilevel"/>
    <w:tmpl w:val="D3D075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7AF9"/>
    <w:multiLevelType w:val="hybridMultilevel"/>
    <w:tmpl w:val="E0C0E4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23C"/>
    <w:multiLevelType w:val="hybridMultilevel"/>
    <w:tmpl w:val="7338B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0DF0"/>
    <w:multiLevelType w:val="hybridMultilevel"/>
    <w:tmpl w:val="B596F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16D0F"/>
    <w:multiLevelType w:val="multilevel"/>
    <w:tmpl w:val="4044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63BB0"/>
    <w:multiLevelType w:val="multilevel"/>
    <w:tmpl w:val="4086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B7193"/>
    <w:multiLevelType w:val="hybridMultilevel"/>
    <w:tmpl w:val="C9ECE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4469E"/>
    <w:multiLevelType w:val="hybridMultilevel"/>
    <w:tmpl w:val="CABC4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A1B38"/>
    <w:multiLevelType w:val="multilevel"/>
    <w:tmpl w:val="BD8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3B60E6"/>
    <w:multiLevelType w:val="hybridMultilevel"/>
    <w:tmpl w:val="49721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14E59"/>
    <w:multiLevelType w:val="hybridMultilevel"/>
    <w:tmpl w:val="DA186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164FF"/>
    <w:multiLevelType w:val="hybridMultilevel"/>
    <w:tmpl w:val="8DE6564C"/>
    <w:lvl w:ilvl="0" w:tplc="B4BE597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C5FAD"/>
    <w:multiLevelType w:val="hybridMultilevel"/>
    <w:tmpl w:val="8C867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04D5F"/>
    <w:multiLevelType w:val="multilevel"/>
    <w:tmpl w:val="F3F0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E20294"/>
    <w:multiLevelType w:val="hybridMultilevel"/>
    <w:tmpl w:val="1116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701D0"/>
    <w:multiLevelType w:val="hybridMultilevel"/>
    <w:tmpl w:val="5268D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47ADB"/>
    <w:multiLevelType w:val="multilevel"/>
    <w:tmpl w:val="FB08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DC390E"/>
    <w:multiLevelType w:val="hybridMultilevel"/>
    <w:tmpl w:val="F9945638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5CC66DBD"/>
    <w:multiLevelType w:val="hybridMultilevel"/>
    <w:tmpl w:val="6F384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2DCB"/>
    <w:multiLevelType w:val="hybridMultilevel"/>
    <w:tmpl w:val="E6D65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86C6A"/>
    <w:multiLevelType w:val="multilevel"/>
    <w:tmpl w:val="D0E6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F45DC"/>
    <w:multiLevelType w:val="hybridMultilevel"/>
    <w:tmpl w:val="B510C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93434"/>
    <w:multiLevelType w:val="hybridMultilevel"/>
    <w:tmpl w:val="BB926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26B98"/>
    <w:multiLevelType w:val="hybridMultilevel"/>
    <w:tmpl w:val="F1C22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66E83"/>
    <w:multiLevelType w:val="hybridMultilevel"/>
    <w:tmpl w:val="BE463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30B98"/>
    <w:multiLevelType w:val="hybridMultilevel"/>
    <w:tmpl w:val="0E8A2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9739F"/>
    <w:multiLevelType w:val="hybridMultilevel"/>
    <w:tmpl w:val="F4CA8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14C60"/>
    <w:multiLevelType w:val="hybridMultilevel"/>
    <w:tmpl w:val="2D184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7307F"/>
    <w:multiLevelType w:val="hybridMultilevel"/>
    <w:tmpl w:val="BFA833D0"/>
    <w:lvl w:ilvl="0" w:tplc="B4BE597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84B19"/>
    <w:multiLevelType w:val="multilevel"/>
    <w:tmpl w:val="A726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2"/>
  </w:num>
  <w:num w:numId="3">
    <w:abstractNumId w:val="1"/>
  </w:num>
  <w:num w:numId="4">
    <w:abstractNumId w:val="7"/>
  </w:num>
  <w:num w:numId="5">
    <w:abstractNumId w:val="10"/>
  </w:num>
  <w:num w:numId="6">
    <w:abstractNumId w:val="23"/>
  </w:num>
  <w:num w:numId="7">
    <w:abstractNumId w:val="15"/>
  </w:num>
  <w:num w:numId="8">
    <w:abstractNumId w:val="19"/>
  </w:num>
  <w:num w:numId="9">
    <w:abstractNumId w:val="14"/>
  </w:num>
  <w:num w:numId="10">
    <w:abstractNumId w:val="9"/>
  </w:num>
  <w:num w:numId="11">
    <w:abstractNumId w:val="12"/>
  </w:num>
  <w:num w:numId="12">
    <w:abstractNumId w:val="25"/>
  </w:num>
  <w:num w:numId="13">
    <w:abstractNumId w:val="3"/>
  </w:num>
  <w:num w:numId="14">
    <w:abstractNumId w:val="18"/>
  </w:num>
  <w:num w:numId="15">
    <w:abstractNumId w:val="21"/>
  </w:num>
  <w:num w:numId="16">
    <w:abstractNumId w:val="13"/>
  </w:num>
  <w:num w:numId="17">
    <w:abstractNumId w:val="16"/>
  </w:num>
  <w:num w:numId="18">
    <w:abstractNumId w:val="4"/>
  </w:num>
  <w:num w:numId="19">
    <w:abstractNumId w:val="5"/>
  </w:num>
  <w:num w:numId="20">
    <w:abstractNumId w:val="8"/>
  </w:num>
  <w:num w:numId="21">
    <w:abstractNumId w:val="20"/>
  </w:num>
  <w:num w:numId="22">
    <w:abstractNumId w:val="29"/>
  </w:num>
  <w:num w:numId="23">
    <w:abstractNumId w:val="27"/>
  </w:num>
  <w:num w:numId="24">
    <w:abstractNumId w:val="17"/>
  </w:num>
  <w:num w:numId="25">
    <w:abstractNumId w:val="6"/>
  </w:num>
  <w:num w:numId="26">
    <w:abstractNumId w:val="0"/>
  </w:num>
  <w:num w:numId="27">
    <w:abstractNumId w:val="2"/>
  </w:num>
  <w:num w:numId="28">
    <w:abstractNumId w:val="28"/>
  </w:num>
  <w:num w:numId="29">
    <w:abstractNumId w:val="1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C5"/>
    <w:rsid w:val="000A6C92"/>
    <w:rsid w:val="000B7ED0"/>
    <w:rsid w:val="000C7AA5"/>
    <w:rsid w:val="000F33EC"/>
    <w:rsid w:val="00164867"/>
    <w:rsid w:val="0017064F"/>
    <w:rsid w:val="00196820"/>
    <w:rsid w:val="001B2D02"/>
    <w:rsid w:val="001D0C12"/>
    <w:rsid w:val="001D0CFE"/>
    <w:rsid w:val="001D44C5"/>
    <w:rsid w:val="0020660A"/>
    <w:rsid w:val="00224C03"/>
    <w:rsid w:val="002A4DDD"/>
    <w:rsid w:val="003171BB"/>
    <w:rsid w:val="00341B5F"/>
    <w:rsid w:val="003B4D9B"/>
    <w:rsid w:val="003F6B1C"/>
    <w:rsid w:val="004068C7"/>
    <w:rsid w:val="0040773B"/>
    <w:rsid w:val="004330A0"/>
    <w:rsid w:val="004540BB"/>
    <w:rsid w:val="004C3ED1"/>
    <w:rsid w:val="004F7EB7"/>
    <w:rsid w:val="00560502"/>
    <w:rsid w:val="00594412"/>
    <w:rsid w:val="005C15E7"/>
    <w:rsid w:val="005E42E4"/>
    <w:rsid w:val="00710E87"/>
    <w:rsid w:val="00733119"/>
    <w:rsid w:val="007C62AC"/>
    <w:rsid w:val="007F6CE5"/>
    <w:rsid w:val="0080313F"/>
    <w:rsid w:val="00860A49"/>
    <w:rsid w:val="008713A2"/>
    <w:rsid w:val="008D763C"/>
    <w:rsid w:val="009512ED"/>
    <w:rsid w:val="009B5E4A"/>
    <w:rsid w:val="009C776B"/>
    <w:rsid w:val="009D03F4"/>
    <w:rsid w:val="009D2E79"/>
    <w:rsid w:val="009E4A35"/>
    <w:rsid w:val="00A64D29"/>
    <w:rsid w:val="00A81E60"/>
    <w:rsid w:val="00A97E05"/>
    <w:rsid w:val="00AA442D"/>
    <w:rsid w:val="00AB1409"/>
    <w:rsid w:val="00AE6838"/>
    <w:rsid w:val="00B539EC"/>
    <w:rsid w:val="00B70C93"/>
    <w:rsid w:val="00CB49E5"/>
    <w:rsid w:val="00CD6919"/>
    <w:rsid w:val="00CE750F"/>
    <w:rsid w:val="00D16E59"/>
    <w:rsid w:val="00D25205"/>
    <w:rsid w:val="00D27710"/>
    <w:rsid w:val="00D605C4"/>
    <w:rsid w:val="00DB0F73"/>
    <w:rsid w:val="00DD49D5"/>
    <w:rsid w:val="00E96806"/>
    <w:rsid w:val="00EF354F"/>
    <w:rsid w:val="00EF6A0B"/>
    <w:rsid w:val="00F116F5"/>
    <w:rsid w:val="00F66070"/>
    <w:rsid w:val="00FC4563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020B-57E2-45E3-BF21-D46965A1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73B"/>
    <w:pPr>
      <w:ind w:left="720"/>
      <w:contextualSpacing/>
    </w:pPr>
  </w:style>
  <w:style w:type="paragraph" w:customStyle="1" w:styleId="Default">
    <w:name w:val="Default"/>
    <w:rsid w:val="004068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Archivio</dc:creator>
  <cp:keywords/>
  <dc:description/>
  <cp:lastModifiedBy>Archivio</cp:lastModifiedBy>
  <cp:revision>24</cp:revision>
  <dcterms:created xsi:type="dcterms:W3CDTF">2022-07-29T14:26:00Z</dcterms:created>
  <dcterms:modified xsi:type="dcterms:W3CDTF">2022-08-04T14:58:00Z</dcterms:modified>
</cp:coreProperties>
</file>